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96A" w:rsidRPr="00FB5338" w:rsidRDefault="0024462F" w:rsidP="00D0072F">
      <w:pPr>
        <w:spacing w:after="120"/>
        <w:rPr>
          <w:rFonts w:cs="Times New Roman"/>
          <w:noProof/>
          <w:lang w:eastAsia="en-CA"/>
        </w:rPr>
      </w:pPr>
      <w:r w:rsidRPr="00FB5338">
        <w:rPr>
          <w:rFonts w:cs="Times New Roman"/>
          <w:noProof/>
          <w:lang w:val="en-US"/>
        </w:rPr>
        <w:drawing>
          <wp:anchor distT="0" distB="0" distL="114300" distR="114300" simplePos="0" relativeHeight="251658240" behindDoc="0" locked="0" layoutInCell="1" allowOverlap="1" wp14:anchorId="5B4F1CF6" wp14:editId="0516DF50">
            <wp:simplePos x="0" y="0"/>
            <wp:positionH relativeFrom="column">
              <wp:posOffset>0</wp:posOffset>
            </wp:positionH>
            <wp:positionV relativeFrom="paragraph">
              <wp:posOffset>-40953</wp:posOffset>
            </wp:positionV>
            <wp:extent cx="2987040" cy="1115060"/>
            <wp:effectExtent l="0" t="0" r="381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sc_central_CR_ENFRcolor.jpg"/>
                    <pic:cNvPicPr/>
                  </pic:nvPicPr>
                  <pic:blipFill>
                    <a:blip r:embed="rId9">
                      <a:extLst>
                        <a:ext uri="{28A0092B-C50C-407E-A947-70E740481C1C}">
                          <a14:useLocalDpi xmlns:a14="http://schemas.microsoft.com/office/drawing/2010/main" val="0"/>
                        </a:ext>
                      </a:extLst>
                    </a:blip>
                    <a:stretch>
                      <a:fillRect/>
                    </a:stretch>
                  </pic:blipFill>
                  <pic:spPr>
                    <a:xfrm>
                      <a:off x="0" y="0"/>
                      <a:ext cx="2987040" cy="1115060"/>
                    </a:xfrm>
                    <a:prstGeom prst="rect">
                      <a:avLst/>
                    </a:prstGeom>
                  </pic:spPr>
                </pic:pic>
              </a:graphicData>
            </a:graphic>
            <wp14:sizeRelH relativeFrom="page">
              <wp14:pctWidth>0</wp14:pctWidth>
            </wp14:sizeRelH>
            <wp14:sizeRelV relativeFrom="page">
              <wp14:pctHeight>0</wp14:pctHeight>
            </wp14:sizeRelV>
          </wp:anchor>
        </w:drawing>
      </w:r>
      <w:r w:rsidR="00F20C9B" w:rsidRPr="00FB5338">
        <w:rPr>
          <w:rFonts w:cs="Times New Roman"/>
          <w:noProof/>
          <w:lang w:val="en-US"/>
        </w:rPr>
        <mc:AlternateContent>
          <mc:Choice Requires="wps">
            <w:drawing>
              <wp:anchor distT="0" distB="0" distL="114300" distR="114300" simplePos="0" relativeHeight="251660288" behindDoc="0" locked="0" layoutInCell="1" allowOverlap="1" wp14:anchorId="200C4CF9" wp14:editId="12F1A4E2">
                <wp:simplePos x="0" y="0"/>
                <wp:positionH relativeFrom="page">
                  <wp:posOffset>457200</wp:posOffset>
                </wp:positionH>
                <wp:positionV relativeFrom="page">
                  <wp:posOffset>457200</wp:posOffset>
                </wp:positionV>
                <wp:extent cx="6858000" cy="914400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6858000" cy="9144000"/>
                        </a:xfrm>
                        <a:prstGeom prst="roundRect">
                          <a:avLst/>
                        </a:prstGeom>
                        <a:noFill/>
                        <a:ln>
                          <a:solidFill>
                            <a:srgbClr val="00B0D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36pt;margin-top:36pt;width:540pt;height:10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ekYmwIAAJMFAAAOAAAAZHJzL2Uyb0RvYy54bWysVMFu2zAMvQ/YPwi6r3aCtOuMOkXWrsOA&#10;og3aDj0rshQbkEWNUuJkXz9KdtygLXYYdrFFkXwkn0heXO5aw7YKfQO25JOTnDNlJVSNXZf859PN&#10;p3POfBC2EgasKvleeX45//jhonOFmkINplLICMT6onMlr0NwRZZ5WatW+BNwypJSA7YikIjrrELR&#10;EXprsmmen2UdYOUQpPKebq97JZ8nfK2VDPdaexWYKTnlFtIX03cVv9n8QhRrFK5u5JCG+IcsWtFY&#10;CjpCXYsg2AabN1BtIxE86HAioc1A60aqVANVM8lfVfNYC6dSLUSOdyNN/v/ByrvtEllTlXzGmRUt&#10;PdEDbGylKvZA5Am7NorNIk2d8wVZP7olDpKnY6x5p7GNf6qG7RK1+5FatQtM0uXZ+el5ntMLSNJ9&#10;mcxmUSCc7MXdoQ/fFbQsHkqOMY2YQ+JVbG996O0PdjGkhZvGGLoXhbHx68E0VbxLAq5XVwbZVsTX&#10;z7/m19+GmEdmlEF0zWJ9fUXpFPZG9bAPShNBVMM0ZZJaU42wQkplw6RX1aJSfbRTqu9Q4OiRyjWW&#10;ACOypixH7AEgtv1b7L7uwT66qtTZo3P+t8R659EjRQYbRue2sYDvARiqaojc2x9I6qmJLK2g2lP7&#10;IPRz5Z28aejxboUPS4E0SPTgtBzCPX20ga7kMJw4qwF/v3cf7am/SctZR4NZcv9rI1BxZn5Y6vzU&#10;PDTJSZidfp5SDDzWrI41dtNeAb3+hNaQk+kY7YM5HDVC+0w7ZBGjkkpYSbFLLgMehKvQLwzaQlIt&#10;FsmMpteJcGsfnYzgkdXYl0+7Z4Fu6OBAzX8HhyEWxase7m2jp4XFJoBuUoO/8DrwTZOfGmfYUnG1&#10;HMvJ6mWXzv8AAAD//wMAUEsDBBQABgAIAAAAIQDXp0s32wAAAAsBAAAPAAAAZHJzL2Rvd25yZXYu&#10;eG1sTE9NSwMxEL0L/ocwgjeb3UJtWTdbRCgI6sHWS2/pZtysJpMlSdv13zsLgj3Nm3nD+6jXo3fi&#10;hDH1gRSUswIEUhtMT52Cj93mbgUiZU1Gu0Co4AcTrJvrq1pXJpzpHU/b3AkWoVRpBTbnoZIytRa9&#10;TrMwIDH3GaLXmdfYSRP1mcW9k/OiuJde98QOVg/4ZLH93h69Avey2u03++EtxGX5/Jq/xtQWVqnb&#10;m/HxAUTGMf8/wxSfo0PDmQ7hSCYJp2A55yr5b058uZguB0aLkpFsannZofkFAAD//wMAUEsBAi0A&#10;FAAGAAgAAAAhALaDOJL+AAAA4QEAABMAAAAAAAAAAAAAAAAAAAAAAFtDb250ZW50X1R5cGVzXS54&#10;bWxQSwECLQAUAAYACAAAACEAOP0h/9YAAACUAQAACwAAAAAAAAAAAAAAAAAvAQAAX3JlbHMvLnJl&#10;bHNQSwECLQAUAAYACAAAACEAwt3pGJsCAACTBQAADgAAAAAAAAAAAAAAAAAuAgAAZHJzL2Uyb0Rv&#10;Yy54bWxQSwECLQAUAAYACAAAACEA16dLN9sAAAALAQAADwAAAAAAAAAAAAAAAAD1BAAAZHJzL2Rv&#10;d25yZXYueG1sUEsFBgAAAAAEAAQA8wAAAP0FAAAAAA==&#10;" filled="f" strokecolor="#00b0de" strokeweight="2pt">
                <w10:wrap anchorx="page" anchory="page"/>
              </v:roundrect>
            </w:pict>
          </mc:Fallback>
        </mc:AlternateContent>
      </w:r>
    </w:p>
    <w:p w:rsidR="002F5695" w:rsidRPr="00FB5338" w:rsidRDefault="002F5695" w:rsidP="00D0072F">
      <w:pPr>
        <w:spacing w:after="120"/>
        <w:rPr>
          <w:rFonts w:cs="Times New Roman"/>
        </w:rPr>
      </w:pPr>
    </w:p>
    <w:p w:rsidR="002F5695" w:rsidRPr="00FB5338" w:rsidRDefault="002F5695" w:rsidP="00D0072F">
      <w:pPr>
        <w:spacing w:after="120"/>
        <w:rPr>
          <w:rFonts w:cs="Times New Roman"/>
        </w:rPr>
      </w:pPr>
    </w:p>
    <w:p w:rsidR="002F5695" w:rsidRPr="00FB5338" w:rsidRDefault="002F5695" w:rsidP="00D0072F">
      <w:pPr>
        <w:spacing w:after="120"/>
        <w:rPr>
          <w:rFonts w:cs="Times New Roman"/>
        </w:rPr>
      </w:pPr>
    </w:p>
    <w:p w:rsidR="002F5695" w:rsidRPr="00FB5338" w:rsidRDefault="002F5695" w:rsidP="0024462F">
      <w:pPr>
        <w:rPr>
          <w:rFonts w:cs="Times New Roman"/>
        </w:rPr>
      </w:pPr>
    </w:p>
    <w:p w:rsidR="002F5695" w:rsidRPr="00FB5338" w:rsidRDefault="002F5695" w:rsidP="0024462F">
      <w:pPr>
        <w:rPr>
          <w:rFonts w:cs="Times New Roman"/>
        </w:rPr>
      </w:pPr>
    </w:p>
    <w:p w:rsidR="002F5695" w:rsidRDefault="002F5695" w:rsidP="0024462F">
      <w:pPr>
        <w:rPr>
          <w:rFonts w:cs="Times New Roman"/>
        </w:rPr>
      </w:pPr>
    </w:p>
    <w:p w:rsidR="0024462F" w:rsidRDefault="0024462F" w:rsidP="0024462F">
      <w:pPr>
        <w:rPr>
          <w:rFonts w:cs="Times New Roman"/>
        </w:rPr>
      </w:pPr>
    </w:p>
    <w:p w:rsidR="002F5695" w:rsidRPr="00FB5338" w:rsidRDefault="002F5695" w:rsidP="0024462F">
      <w:pPr>
        <w:rPr>
          <w:rFonts w:cs="Times New Roman"/>
        </w:rPr>
      </w:pPr>
    </w:p>
    <w:p w:rsidR="002F5695" w:rsidRPr="0024462F" w:rsidRDefault="00C95FB0" w:rsidP="0024462F">
      <w:pPr>
        <w:jc w:val="center"/>
        <w:rPr>
          <w:rFonts w:ascii="Arial Rounded MT Bold" w:eastAsia="Times New Roman" w:hAnsi="Arial Rounded MT Bold" w:cs="Times New Roman"/>
          <w:color w:val="00B0DE"/>
          <w:sz w:val="108"/>
          <w:szCs w:val="108"/>
          <w14:shadow w14:blurRad="50800" w14:dist="38100" w14:dir="2700000" w14:sx="100000" w14:sy="100000" w14:kx="0" w14:ky="0" w14:algn="tl">
            <w14:srgbClr w14:val="000000">
              <w14:alpha w14:val="60000"/>
            </w14:srgbClr>
          </w14:shadow>
        </w:rPr>
      </w:pPr>
      <w:r w:rsidRPr="0024462F">
        <w:rPr>
          <w:rFonts w:ascii="Arial Rounded MT Bold" w:eastAsia="Times New Roman" w:hAnsi="Arial Rounded MT Bold" w:cs="Times New Roman"/>
          <w:color w:val="00B0DE"/>
          <w:sz w:val="108"/>
          <w:szCs w:val="108"/>
          <w14:shadow w14:blurRad="50800" w14:dist="38100" w14:dir="2700000" w14:sx="100000" w14:sy="100000" w14:kx="0" w14:ky="0" w14:algn="tl">
            <w14:srgbClr w14:val="000000">
              <w14:alpha w14:val="60000"/>
            </w14:srgbClr>
          </w14:shadow>
        </w:rPr>
        <w:t xml:space="preserve">Toolkit for </w:t>
      </w:r>
      <w:r w:rsidR="000400BD" w:rsidRPr="0024462F">
        <w:rPr>
          <w:rFonts w:ascii="Arial Rounded MT Bold" w:eastAsia="Times New Roman" w:hAnsi="Arial Rounded MT Bold" w:cs="Times New Roman"/>
          <w:color w:val="00B0DE"/>
          <w:sz w:val="108"/>
          <w:szCs w:val="108"/>
          <w14:shadow w14:blurRad="50800" w14:dist="38100" w14:dir="2700000" w14:sx="100000" w14:sy="100000" w14:kx="0" w14:ky="0" w14:algn="tl">
            <w14:srgbClr w14:val="000000">
              <w14:alpha w14:val="60000"/>
            </w14:srgbClr>
          </w14:shadow>
        </w:rPr>
        <w:t>Evaluat</w:t>
      </w:r>
      <w:r w:rsidRPr="0024462F">
        <w:rPr>
          <w:rFonts w:ascii="Arial Rounded MT Bold" w:eastAsia="Times New Roman" w:hAnsi="Arial Rounded MT Bold" w:cs="Times New Roman"/>
          <w:color w:val="00B0DE"/>
          <w:sz w:val="108"/>
          <w:szCs w:val="108"/>
          <w14:shadow w14:blurRad="50800" w14:dist="38100" w14:dir="2700000" w14:sx="100000" w14:sy="100000" w14:kx="0" w14:ky="0" w14:algn="tl">
            <w14:srgbClr w14:val="000000">
              <w14:alpha w14:val="60000"/>
            </w14:srgbClr>
          </w14:shadow>
        </w:rPr>
        <w:t>ing Education Events</w:t>
      </w:r>
    </w:p>
    <w:p w:rsidR="002F5695" w:rsidRPr="00FB5338" w:rsidRDefault="002F5695" w:rsidP="0024462F">
      <w:pPr>
        <w:rPr>
          <w:rFonts w:cs="Times New Roman"/>
        </w:rPr>
      </w:pPr>
    </w:p>
    <w:p w:rsidR="002F5695" w:rsidRPr="00FB5338" w:rsidRDefault="002F5695" w:rsidP="0024462F">
      <w:pPr>
        <w:rPr>
          <w:rFonts w:cs="Times New Roman"/>
        </w:rPr>
      </w:pPr>
    </w:p>
    <w:p w:rsidR="002F5695" w:rsidRPr="00FB5338" w:rsidRDefault="0024462F" w:rsidP="0024462F">
      <w:pPr>
        <w:rPr>
          <w:rFonts w:cs="Times New Roman"/>
        </w:rPr>
      </w:pPr>
      <w:r w:rsidRPr="00FB5338">
        <w:rPr>
          <w:rFonts w:cs="Times New Roman"/>
          <w:noProof/>
          <w:lang w:val="en-US"/>
        </w:rPr>
        <w:drawing>
          <wp:anchor distT="0" distB="0" distL="114300" distR="114300" simplePos="0" relativeHeight="251659264" behindDoc="0" locked="0" layoutInCell="1" allowOverlap="1" wp14:anchorId="09FC4065" wp14:editId="2D3F0BC1">
            <wp:simplePos x="0" y="0"/>
            <wp:positionH relativeFrom="column">
              <wp:posOffset>-198120</wp:posOffset>
            </wp:positionH>
            <wp:positionV relativeFrom="paragraph">
              <wp:posOffset>137473</wp:posOffset>
            </wp:positionV>
            <wp:extent cx="2929255" cy="3200400"/>
            <wp:effectExtent l="0" t="0" r="4445" b="0"/>
            <wp:wrapNone/>
            <wp:docPr id="3" name="Picture 3" descr="C:\Users\ptomlinson\AppData\Local\Microsoft\Windows\Temporary Internet Files\Content.IE5\A06E3QUH\MC9003916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omlinson\AppData\Local\Microsoft\Windows\Temporary Internet Files\Content.IE5\A06E3QUH\MC900391682[1].wmf"/>
                    <pic:cNvPicPr>
                      <a:picLocks noChangeAspect="1" noChangeArrowheads="1"/>
                    </pic:cNvPicPr>
                  </pic:nvPicPr>
                  <pic:blipFill>
                    <a:blip r:embed="rId10"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929255" cy="320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5695" w:rsidRPr="00FB5338" w:rsidRDefault="002F5695" w:rsidP="0024462F">
      <w:pPr>
        <w:rPr>
          <w:rFonts w:cs="Times New Roman"/>
        </w:rPr>
      </w:pPr>
    </w:p>
    <w:p w:rsidR="002F5695" w:rsidRPr="00FB5338" w:rsidRDefault="002F5695" w:rsidP="0024462F">
      <w:pPr>
        <w:rPr>
          <w:rFonts w:cs="Times New Roman"/>
        </w:rPr>
      </w:pPr>
    </w:p>
    <w:p w:rsidR="002F5695" w:rsidRPr="00FB5338" w:rsidRDefault="002F5695" w:rsidP="0024462F">
      <w:pPr>
        <w:rPr>
          <w:rFonts w:cs="Times New Roman"/>
        </w:rPr>
      </w:pPr>
    </w:p>
    <w:p w:rsidR="002F5695" w:rsidRPr="00FB5338" w:rsidRDefault="002F5695" w:rsidP="0024462F">
      <w:pPr>
        <w:rPr>
          <w:rFonts w:cs="Times New Roman"/>
        </w:rPr>
      </w:pPr>
    </w:p>
    <w:p w:rsidR="002F5695" w:rsidRPr="00FB5338" w:rsidRDefault="002F5695" w:rsidP="0024462F">
      <w:pPr>
        <w:rPr>
          <w:rFonts w:cs="Times New Roman"/>
        </w:rPr>
      </w:pPr>
    </w:p>
    <w:p w:rsidR="002F5695" w:rsidRPr="00FB5338" w:rsidRDefault="002F5695" w:rsidP="0024462F">
      <w:pPr>
        <w:rPr>
          <w:rFonts w:cs="Times New Roman"/>
        </w:rPr>
      </w:pPr>
    </w:p>
    <w:p w:rsidR="002F5695" w:rsidRPr="00FB5338" w:rsidRDefault="002F5695" w:rsidP="0024462F">
      <w:pPr>
        <w:rPr>
          <w:rFonts w:cs="Times New Roman"/>
        </w:rPr>
      </w:pPr>
    </w:p>
    <w:p w:rsidR="002F5695" w:rsidRPr="00FB5338" w:rsidRDefault="002F5695" w:rsidP="00D0072F">
      <w:pPr>
        <w:spacing w:after="120"/>
        <w:rPr>
          <w:rFonts w:cs="Times New Roman"/>
        </w:rPr>
      </w:pPr>
    </w:p>
    <w:p w:rsidR="002F5695" w:rsidRPr="00FB5338" w:rsidRDefault="002F5695" w:rsidP="00D0072F">
      <w:pPr>
        <w:spacing w:after="120"/>
        <w:rPr>
          <w:rFonts w:cs="Times New Roman"/>
        </w:rPr>
        <w:sectPr w:rsidR="002F5695" w:rsidRPr="00FB5338">
          <w:pgSz w:w="12240" w:h="15840"/>
          <w:pgMar w:top="1440" w:right="1440" w:bottom="1440" w:left="1440" w:header="720" w:footer="720" w:gutter="0"/>
          <w:cols w:space="720"/>
          <w:docGrid w:linePitch="360"/>
        </w:sectPr>
      </w:pPr>
    </w:p>
    <w:p w:rsidR="00FD7145" w:rsidRPr="00D90E7D" w:rsidRDefault="00FD7145" w:rsidP="00D90E7D">
      <w:pPr>
        <w:pBdr>
          <w:bottom w:val="single" w:sz="18" w:space="1" w:color="FDB714"/>
        </w:pBdr>
        <w:tabs>
          <w:tab w:val="left" w:pos="4824"/>
        </w:tabs>
        <w:spacing w:after="120"/>
        <w:ind w:left="-450"/>
        <w:rPr>
          <w:rFonts w:ascii="Arial Rounded MT Bold" w:eastAsia="Times New Roman" w:hAnsi="Arial Rounded MT Bold" w:cs="Arial"/>
          <w:color w:val="00B0DE"/>
          <w:sz w:val="36"/>
          <w:szCs w:val="36"/>
        </w:rPr>
      </w:pPr>
      <w:bookmarkStart w:id="0" w:name="_Toc475442454"/>
      <w:bookmarkStart w:id="1" w:name="_Toc475452860"/>
      <w:bookmarkStart w:id="2" w:name="_Toc493068293"/>
      <w:bookmarkStart w:id="3" w:name="_Toc493068320"/>
      <w:bookmarkStart w:id="4" w:name="_Toc493167313"/>
      <w:r w:rsidRPr="00D90E7D">
        <w:rPr>
          <w:rFonts w:ascii="Arial Rounded MT Bold" w:eastAsia="Times New Roman" w:hAnsi="Arial Rounded MT Bold" w:cs="Arial"/>
          <w:color w:val="00B0DE"/>
          <w:sz w:val="36"/>
          <w:szCs w:val="36"/>
        </w:rPr>
        <w:lastRenderedPageBreak/>
        <w:t>Acknowledgments</w:t>
      </w:r>
      <w:bookmarkEnd w:id="0"/>
      <w:bookmarkEnd w:id="1"/>
      <w:bookmarkEnd w:id="2"/>
      <w:bookmarkEnd w:id="3"/>
      <w:bookmarkEnd w:id="4"/>
    </w:p>
    <w:p w:rsidR="004355C9" w:rsidRPr="004355C9" w:rsidRDefault="004355C9" w:rsidP="00ED54E7">
      <w:pPr>
        <w:rPr>
          <w:lang w:eastAsia="en-CA"/>
        </w:rPr>
      </w:pPr>
      <w:r>
        <w:rPr>
          <w:lang w:eastAsia="en-CA"/>
        </w:rPr>
        <w:t xml:space="preserve">This Toolkit was made possible by the Community Networks of Specialized Care Central Region. Thank you to their Research, Education and Evaluation Committee (REEC) who identified this Toolkit as a priority. In particular, thank you to the specific members who gave </w:t>
      </w:r>
      <w:r w:rsidRPr="004355C9">
        <w:rPr>
          <w:lang w:eastAsia="en-CA"/>
        </w:rPr>
        <w:t>significant time to contribute to the initial concept, planning, development and review:</w:t>
      </w:r>
    </w:p>
    <w:p w:rsidR="00ED54E7" w:rsidRDefault="00ED54E7" w:rsidP="00ED54E7">
      <w:pPr>
        <w:ind w:left="432"/>
        <w:rPr>
          <w:rFonts w:eastAsia="Times New Roman" w:cs="Times New Roman"/>
          <w:szCs w:val="24"/>
          <w:lang w:eastAsia="en-CA"/>
        </w:rPr>
      </w:pPr>
    </w:p>
    <w:p w:rsidR="00B64784" w:rsidRPr="004D3F35" w:rsidRDefault="00B64784" w:rsidP="00ED54E7">
      <w:pPr>
        <w:ind w:left="432"/>
        <w:rPr>
          <w:rFonts w:eastAsia="Times New Roman" w:cs="Times New Roman"/>
          <w:szCs w:val="24"/>
          <w:lang w:eastAsia="en-CA"/>
        </w:rPr>
      </w:pPr>
      <w:r w:rsidRPr="004D3F35">
        <w:rPr>
          <w:rFonts w:eastAsia="Times New Roman" w:cs="Times New Roman"/>
          <w:szCs w:val="24"/>
          <w:lang w:eastAsia="en-CA"/>
        </w:rPr>
        <w:t xml:space="preserve">Bill </w:t>
      </w:r>
      <w:proofErr w:type="spellStart"/>
      <w:r w:rsidRPr="004D3F35">
        <w:rPr>
          <w:rFonts w:eastAsia="Times New Roman" w:cs="Times New Roman"/>
          <w:szCs w:val="24"/>
          <w:lang w:eastAsia="en-CA"/>
        </w:rPr>
        <w:t>Gapen</w:t>
      </w:r>
      <w:proofErr w:type="spellEnd"/>
      <w:r w:rsidRPr="004D3F35">
        <w:rPr>
          <w:rFonts w:eastAsia="Times New Roman" w:cs="Times New Roman"/>
          <w:szCs w:val="24"/>
          <w:lang w:eastAsia="en-CA"/>
        </w:rPr>
        <w:t>, BA MSW, Griffin Centre, George Brown College</w:t>
      </w:r>
    </w:p>
    <w:p w:rsidR="00B64784" w:rsidRPr="004D3F35" w:rsidRDefault="00B64784" w:rsidP="00ED54E7">
      <w:pPr>
        <w:ind w:left="432"/>
        <w:rPr>
          <w:rFonts w:eastAsia="Times New Roman" w:cs="Times New Roman"/>
          <w:szCs w:val="24"/>
          <w:lang w:eastAsia="en-CA"/>
        </w:rPr>
      </w:pPr>
      <w:r w:rsidRPr="004D3F35">
        <w:rPr>
          <w:rFonts w:eastAsia="Times New Roman" w:cs="Times New Roman"/>
          <w:szCs w:val="24"/>
          <w:lang w:eastAsia="en-CA"/>
        </w:rPr>
        <w:t>Brenda Quinlan, Community Living Association for South Simcoe, Georgian College</w:t>
      </w:r>
    </w:p>
    <w:p w:rsidR="00B64784" w:rsidRPr="004D3F35" w:rsidRDefault="00B64784" w:rsidP="00ED54E7">
      <w:pPr>
        <w:ind w:left="432"/>
        <w:rPr>
          <w:rFonts w:eastAsia="Times New Roman" w:cs="Times New Roman"/>
          <w:szCs w:val="24"/>
          <w:lang w:eastAsia="en-CA"/>
        </w:rPr>
      </w:pPr>
      <w:r w:rsidRPr="004D3F35">
        <w:rPr>
          <w:rFonts w:eastAsia="Times New Roman" w:cs="Times New Roman"/>
          <w:szCs w:val="24"/>
          <w:lang w:eastAsia="en-CA"/>
        </w:rPr>
        <w:t>Christa</w:t>
      </w:r>
      <w:r w:rsidRPr="004D3F35">
        <w:rPr>
          <w:rFonts w:eastAsia="Times New Roman" w:cs="Times New Roman"/>
          <w:szCs w:val="24"/>
          <w:lang w:eastAsia="en-CA"/>
        </w:rPr>
        <w:tab/>
        <w:t xml:space="preserve">Outhwaite-Salmon, Centre for Behaviour Health Sciences/ </w:t>
      </w:r>
      <w:proofErr w:type="spellStart"/>
      <w:r w:rsidRPr="004D3F35">
        <w:rPr>
          <w:rFonts w:eastAsia="Times New Roman" w:cs="Times New Roman"/>
          <w:szCs w:val="24"/>
          <w:lang w:eastAsia="en-CA"/>
        </w:rPr>
        <w:t>MacKenzie</w:t>
      </w:r>
      <w:proofErr w:type="spellEnd"/>
      <w:r w:rsidRPr="004D3F35">
        <w:rPr>
          <w:rFonts w:eastAsia="Times New Roman" w:cs="Times New Roman"/>
          <w:szCs w:val="24"/>
          <w:lang w:eastAsia="en-CA"/>
        </w:rPr>
        <w:t xml:space="preserve"> Health</w:t>
      </w:r>
    </w:p>
    <w:p w:rsidR="00B64784" w:rsidRPr="004D3F35" w:rsidRDefault="00B64784" w:rsidP="00ED54E7">
      <w:pPr>
        <w:ind w:left="432"/>
        <w:rPr>
          <w:rFonts w:eastAsia="Times New Roman" w:cs="Times New Roman"/>
          <w:szCs w:val="24"/>
          <w:lang w:eastAsia="en-CA"/>
        </w:rPr>
      </w:pPr>
      <w:r w:rsidRPr="004D3F35">
        <w:rPr>
          <w:rFonts w:eastAsia="Times New Roman" w:cs="Times New Roman"/>
          <w:szCs w:val="24"/>
          <w:lang w:eastAsia="en-CA"/>
        </w:rPr>
        <w:t>David Hingsburger, Vita Community Services</w:t>
      </w:r>
    </w:p>
    <w:p w:rsidR="00B64784" w:rsidRPr="004D3F35" w:rsidRDefault="00B64784" w:rsidP="00ED54E7">
      <w:pPr>
        <w:ind w:left="432"/>
        <w:rPr>
          <w:rFonts w:eastAsia="Times New Roman" w:cs="Times New Roman"/>
          <w:szCs w:val="24"/>
          <w:lang w:eastAsia="en-CA"/>
        </w:rPr>
      </w:pPr>
      <w:r w:rsidRPr="004D3F35">
        <w:rPr>
          <w:rFonts w:eastAsia="Times New Roman" w:cs="Times New Roman"/>
          <w:szCs w:val="24"/>
          <w:lang w:eastAsia="en-CA"/>
        </w:rPr>
        <w:t>Georgia Quartaro PhD, George Brown College</w:t>
      </w:r>
    </w:p>
    <w:p w:rsidR="00B64784" w:rsidRPr="004D3F35" w:rsidRDefault="00B64784" w:rsidP="00ED54E7">
      <w:pPr>
        <w:ind w:left="432"/>
        <w:rPr>
          <w:rFonts w:eastAsia="Times New Roman" w:cs="Times New Roman"/>
          <w:szCs w:val="24"/>
          <w:lang w:eastAsia="en-CA"/>
        </w:rPr>
      </w:pPr>
      <w:r w:rsidRPr="004D3F35">
        <w:rPr>
          <w:rFonts w:eastAsia="Times New Roman" w:cs="Times New Roman"/>
          <w:szCs w:val="24"/>
          <w:lang w:eastAsia="en-CA"/>
        </w:rPr>
        <w:t xml:space="preserve">Jo Anne Nugent, </w:t>
      </w:r>
      <w:proofErr w:type="spellStart"/>
      <w:r w:rsidRPr="004D3F35">
        <w:rPr>
          <w:rFonts w:eastAsia="Times New Roman" w:cs="Times New Roman"/>
          <w:szCs w:val="24"/>
          <w:lang w:eastAsia="en-CA"/>
        </w:rPr>
        <w:t>EdD</w:t>
      </w:r>
      <w:proofErr w:type="spellEnd"/>
      <w:r w:rsidRPr="004D3F35">
        <w:rPr>
          <w:rFonts w:eastAsia="Times New Roman" w:cs="Times New Roman"/>
          <w:szCs w:val="24"/>
          <w:lang w:eastAsia="en-CA"/>
        </w:rPr>
        <w:t>, Humber College</w:t>
      </w:r>
    </w:p>
    <w:p w:rsidR="00B64784" w:rsidRPr="004D3F35" w:rsidRDefault="00B64784" w:rsidP="00ED54E7">
      <w:pPr>
        <w:ind w:left="432"/>
        <w:rPr>
          <w:rFonts w:eastAsia="Times New Roman" w:cs="Times New Roman"/>
          <w:szCs w:val="24"/>
          <w:lang w:eastAsia="en-CA"/>
        </w:rPr>
      </w:pPr>
      <w:r w:rsidRPr="004D3F35">
        <w:rPr>
          <w:rFonts w:eastAsia="Times New Roman" w:cs="Times New Roman"/>
          <w:szCs w:val="24"/>
          <w:lang w:eastAsia="en-CA"/>
        </w:rPr>
        <w:t>Megan Primeau, MSc, Central Region Community Network of Specialized Care</w:t>
      </w:r>
    </w:p>
    <w:p w:rsidR="00B64784" w:rsidRPr="004D3F35" w:rsidRDefault="00B64784" w:rsidP="00ED54E7">
      <w:pPr>
        <w:ind w:left="432"/>
        <w:rPr>
          <w:rFonts w:eastAsia="Times New Roman" w:cs="Times New Roman"/>
          <w:szCs w:val="24"/>
          <w:lang w:eastAsia="en-CA"/>
        </w:rPr>
      </w:pPr>
      <w:r w:rsidRPr="004D3F35">
        <w:rPr>
          <w:rFonts w:eastAsia="Times New Roman" w:cs="Times New Roman"/>
          <w:szCs w:val="24"/>
          <w:lang w:eastAsia="en-CA"/>
        </w:rPr>
        <w:t>Stephanie Cali, CAMH</w:t>
      </w:r>
    </w:p>
    <w:p w:rsidR="00B64784" w:rsidRPr="004D3F35" w:rsidRDefault="00B64784" w:rsidP="00ED54E7">
      <w:pPr>
        <w:ind w:left="432"/>
        <w:rPr>
          <w:rFonts w:eastAsia="Times New Roman" w:cs="Times New Roman"/>
          <w:szCs w:val="24"/>
          <w:lang w:eastAsia="en-CA"/>
        </w:rPr>
      </w:pPr>
      <w:r w:rsidRPr="004D3F35">
        <w:rPr>
          <w:rFonts w:eastAsia="Times New Roman" w:cs="Times New Roman"/>
          <w:szCs w:val="24"/>
          <w:lang w:eastAsia="en-CA"/>
        </w:rPr>
        <w:t xml:space="preserve">Tony </w:t>
      </w:r>
      <w:proofErr w:type="spellStart"/>
      <w:r w:rsidRPr="004D3F35">
        <w:rPr>
          <w:rFonts w:eastAsia="Times New Roman" w:cs="Times New Roman"/>
          <w:szCs w:val="24"/>
          <w:lang w:eastAsia="en-CA"/>
        </w:rPr>
        <w:t>Gougeon</w:t>
      </w:r>
      <w:proofErr w:type="spellEnd"/>
      <w:r w:rsidRPr="004D3F35">
        <w:rPr>
          <w:rFonts w:eastAsia="Times New Roman" w:cs="Times New Roman"/>
          <w:szCs w:val="24"/>
          <w:lang w:eastAsia="en-CA"/>
        </w:rPr>
        <w:t>, Central Community Network of Specialized Care</w:t>
      </w:r>
    </w:p>
    <w:p w:rsidR="00B64784" w:rsidRDefault="00B64784" w:rsidP="00ED54E7">
      <w:pPr>
        <w:ind w:left="432"/>
        <w:rPr>
          <w:rFonts w:eastAsia="Times New Roman" w:cs="Times New Roman"/>
          <w:szCs w:val="24"/>
          <w:lang w:eastAsia="en-CA"/>
        </w:rPr>
      </w:pPr>
    </w:p>
    <w:p w:rsidR="00B8153A" w:rsidRDefault="00B8153A" w:rsidP="00ED54E7">
      <w:pPr>
        <w:rPr>
          <w:lang w:val="en-US" w:eastAsia="en-CA"/>
        </w:rPr>
      </w:pPr>
      <w:r>
        <w:rPr>
          <w:lang w:eastAsia="en-CA"/>
        </w:rPr>
        <w:t>Thanks also to the target audience representatives and additional committee members who spent time reviewing drafts of the Toolkit and providing feedback, ensuring the Toolkit was as user-friendly and practical as possible.</w:t>
      </w:r>
    </w:p>
    <w:p w:rsidR="00B8153A" w:rsidRDefault="00B8153A" w:rsidP="00ED54E7">
      <w:pPr>
        <w:rPr>
          <w:lang w:eastAsia="en-CA"/>
        </w:rPr>
      </w:pPr>
    </w:p>
    <w:p w:rsidR="00590DFB" w:rsidRDefault="00590DFB" w:rsidP="00ED54E7">
      <w:pPr>
        <w:rPr>
          <w:rFonts w:eastAsia="Times New Roman" w:cs="Times New Roman"/>
          <w:szCs w:val="24"/>
          <w:lang w:eastAsia="en-CA"/>
        </w:rPr>
      </w:pPr>
      <w:r>
        <w:rPr>
          <w:rFonts w:eastAsia="Times New Roman" w:cs="Times New Roman"/>
          <w:szCs w:val="24"/>
          <w:lang w:eastAsia="en-CA"/>
        </w:rPr>
        <w:t xml:space="preserve">And finally, thank you to the </w:t>
      </w:r>
      <w:proofErr w:type="spellStart"/>
      <w:r>
        <w:rPr>
          <w:rFonts w:eastAsia="Times New Roman" w:cs="Times New Roman"/>
          <w:szCs w:val="24"/>
          <w:lang w:eastAsia="en-CA"/>
        </w:rPr>
        <w:t>Pitters</w:t>
      </w:r>
      <w:proofErr w:type="spellEnd"/>
      <w:r>
        <w:rPr>
          <w:rFonts w:eastAsia="Times New Roman" w:cs="Times New Roman"/>
          <w:szCs w:val="24"/>
          <w:lang w:eastAsia="en-CA"/>
        </w:rPr>
        <w:t xml:space="preserve"> Associates team, who completed the literature scan and </w:t>
      </w:r>
      <w:r w:rsidR="00F24197">
        <w:rPr>
          <w:rFonts w:eastAsia="Times New Roman" w:cs="Times New Roman"/>
          <w:szCs w:val="24"/>
          <w:lang w:eastAsia="en-CA"/>
        </w:rPr>
        <w:t xml:space="preserve">wrote </w:t>
      </w:r>
      <w:r w:rsidR="00CF2B0F">
        <w:rPr>
          <w:rFonts w:eastAsia="Times New Roman" w:cs="Times New Roman"/>
          <w:szCs w:val="24"/>
          <w:lang w:eastAsia="en-CA"/>
        </w:rPr>
        <w:t xml:space="preserve">the </w:t>
      </w:r>
      <w:r>
        <w:rPr>
          <w:rFonts w:eastAsia="Times New Roman" w:cs="Times New Roman"/>
          <w:szCs w:val="24"/>
          <w:lang w:eastAsia="en-CA"/>
        </w:rPr>
        <w:t>Toolkit’s first drafts.</w:t>
      </w:r>
    </w:p>
    <w:p w:rsidR="0096724E" w:rsidRDefault="0096724E" w:rsidP="00ED54E7">
      <w:pPr>
        <w:ind w:left="432"/>
        <w:rPr>
          <w:rFonts w:eastAsia="Times New Roman" w:cs="Times New Roman"/>
          <w:szCs w:val="24"/>
          <w:lang w:eastAsia="en-CA"/>
        </w:rPr>
      </w:pPr>
    </w:p>
    <w:p w:rsidR="00590DFB" w:rsidRDefault="00590DFB" w:rsidP="00ED54E7">
      <w:pPr>
        <w:ind w:left="432"/>
        <w:rPr>
          <w:rFonts w:eastAsia="Times New Roman" w:cs="Times New Roman"/>
          <w:szCs w:val="24"/>
          <w:lang w:eastAsia="en-CA"/>
        </w:rPr>
      </w:pPr>
      <w:r>
        <w:rPr>
          <w:rFonts w:eastAsia="Times New Roman" w:cs="Times New Roman"/>
          <w:szCs w:val="24"/>
          <w:lang w:eastAsia="en-CA"/>
        </w:rPr>
        <w:t xml:space="preserve">Marian </w:t>
      </w:r>
      <w:proofErr w:type="spellStart"/>
      <w:r>
        <w:rPr>
          <w:rFonts w:eastAsia="Times New Roman" w:cs="Times New Roman"/>
          <w:szCs w:val="24"/>
          <w:lang w:eastAsia="en-CA"/>
        </w:rPr>
        <w:t>Pitters</w:t>
      </w:r>
      <w:proofErr w:type="spellEnd"/>
      <w:r w:rsidR="00325195">
        <w:rPr>
          <w:rFonts w:eastAsia="Times New Roman" w:cs="Times New Roman"/>
          <w:szCs w:val="24"/>
          <w:lang w:eastAsia="en-CA"/>
        </w:rPr>
        <w:t>,</w:t>
      </w:r>
      <w:r w:rsidR="00C92ADE">
        <w:rPr>
          <w:rFonts w:eastAsia="Times New Roman" w:cs="Times New Roman"/>
          <w:szCs w:val="24"/>
          <w:lang w:eastAsia="en-CA"/>
        </w:rPr>
        <w:t xml:space="preserve"> </w:t>
      </w:r>
      <w:proofErr w:type="spellStart"/>
      <w:r w:rsidR="00C92ADE" w:rsidRPr="00C92ADE">
        <w:rPr>
          <w:rFonts w:eastAsia="Times New Roman" w:cs="Times New Roman"/>
          <w:szCs w:val="24"/>
          <w:lang w:eastAsia="en-CA"/>
        </w:rPr>
        <w:t>EdD</w:t>
      </w:r>
      <w:proofErr w:type="spellEnd"/>
    </w:p>
    <w:p w:rsidR="00590DFB" w:rsidRPr="00FD7145" w:rsidRDefault="00325195" w:rsidP="00ED54E7">
      <w:pPr>
        <w:ind w:left="432"/>
        <w:rPr>
          <w:rFonts w:eastAsia="Times New Roman" w:cs="Times New Roman"/>
          <w:szCs w:val="24"/>
          <w:lang w:eastAsia="en-CA"/>
        </w:rPr>
      </w:pPr>
      <w:r>
        <w:rPr>
          <w:rFonts w:eastAsia="Times New Roman" w:cs="Times New Roman"/>
          <w:szCs w:val="24"/>
          <w:lang w:eastAsia="en-CA"/>
        </w:rPr>
        <w:t>Karen Metcalfe</w:t>
      </w:r>
      <w:r w:rsidR="005F07BD">
        <w:rPr>
          <w:rFonts w:eastAsia="Times New Roman" w:cs="Times New Roman"/>
          <w:szCs w:val="24"/>
          <w:lang w:eastAsia="en-CA"/>
        </w:rPr>
        <w:t>, MA</w:t>
      </w:r>
    </w:p>
    <w:p w:rsidR="00325195" w:rsidRDefault="00325195" w:rsidP="00D0072F">
      <w:pPr>
        <w:spacing w:after="120"/>
        <w:rPr>
          <w:rFonts w:eastAsia="Times New Roman" w:cs="Times New Roman"/>
          <w:szCs w:val="24"/>
          <w:lang w:eastAsia="en-CA"/>
        </w:rPr>
      </w:pPr>
      <w:r>
        <w:rPr>
          <w:rFonts w:eastAsia="Times New Roman" w:cs="Times New Roman"/>
          <w:szCs w:val="24"/>
          <w:lang w:eastAsia="en-CA"/>
        </w:rPr>
        <w:br w:type="page"/>
      </w:r>
    </w:p>
    <w:p w:rsidR="00712CEF" w:rsidRPr="00D90E7D" w:rsidRDefault="00712CEF" w:rsidP="00D90E7D">
      <w:pPr>
        <w:pBdr>
          <w:bottom w:val="single" w:sz="18" w:space="1" w:color="FDB714"/>
        </w:pBdr>
        <w:tabs>
          <w:tab w:val="left" w:pos="4824"/>
        </w:tabs>
        <w:spacing w:after="120"/>
        <w:ind w:left="-450"/>
        <w:rPr>
          <w:rFonts w:ascii="Arial Rounded MT Bold" w:eastAsia="Times New Roman" w:hAnsi="Arial Rounded MT Bold" w:cs="Arial"/>
          <w:color w:val="00B0DE"/>
          <w:sz w:val="36"/>
          <w:szCs w:val="36"/>
        </w:rPr>
      </w:pPr>
      <w:bookmarkStart w:id="5" w:name="_Toc475442455"/>
      <w:bookmarkStart w:id="6" w:name="_Toc475452861"/>
      <w:bookmarkStart w:id="7" w:name="_Toc493068294"/>
      <w:bookmarkStart w:id="8" w:name="_Toc493068321"/>
      <w:bookmarkStart w:id="9" w:name="_Toc493167314"/>
      <w:r w:rsidRPr="00D90E7D">
        <w:rPr>
          <w:rFonts w:ascii="Arial Rounded MT Bold" w:eastAsia="Times New Roman" w:hAnsi="Arial Rounded MT Bold" w:cs="Arial"/>
          <w:color w:val="00B0DE"/>
          <w:sz w:val="36"/>
          <w:szCs w:val="36"/>
        </w:rPr>
        <w:lastRenderedPageBreak/>
        <w:t>Table of Contents</w:t>
      </w:r>
      <w:bookmarkEnd w:id="5"/>
      <w:bookmarkEnd w:id="6"/>
      <w:bookmarkEnd w:id="7"/>
      <w:bookmarkEnd w:id="8"/>
      <w:bookmarkEnd w:id="9"/>
    </w:p>
    <w:p w:rsidR="002F5695" w:rsidRPr="00FB5338" w:rsidRDefault="00C53C00" w:rsidP="00D0072F">
      <w:pPr>
        <w:pStyle w:val="CNSCSubTopic"/>
        <w:tabs>
          <w:tab w:val="right" w:pos="9360"/>
        </w:tabs>
      </w:pPr>
      <w:bookmarkStart w:id="10" w:name="_GoBack"/>
      <w:bookmarkEnd w:id="10"/>
      <w:r w:rsidRPr="000435EF">
        <w:t>Section</w:t>
      </w:r>
      <w:r w:rsidR="00347C58" w:rsidRPr="000435EF">
        <w:rPr>
          <w:sz w:val="32"/>
        </w:rPr>
        <w:tab/>
      </w:r>
      <w:r w:rsidR="00347C58" w:rsidRPr="000435EF">
        <w:t>Page</w:t>
      </w:r>
    </w:p>
    <w:p w:rsidR="00281794" w:rsidRDefault="009E7EF2">
      <w:pPr>
        <w:pStyle w:val="TOC2"/>
        <w:tabs>
          <w:tab w:val="right" w:leader="dot" w:pos="9350"/>
        </w:tabs>
        <w:rPr>
          <w:rFonts w:asciiTheme="minorHAnsi" w:eastAsiaTheme="minorEastAsia" w:hAnsiTheme="minorHAnsi"/>
          <w:noProof/>
          <w:sz w:val="22"/>
          <w:lang w:val="en-US"/>
        </w:rPr>
      </w:pPr>
      <w:r>
        <w:rPr>
          <w:rFonts w:cs="Times New Roman"/>
        </w:rPr>
        <w:fldChar w:fldCharType="begin"/>
      </w:r>
      <w:r>
        <w:rPr>
          <w:rFonts w:cs="Times New Roman"/>
        </w:rPr>
        <w:instrText xml:space="preserve"> TOC \h \z \t "CNSC Module Title,2,CNSC Section Title,3,CNSC Main Topic,1" </w:instrText>
      </w:r>
      <w:r>
        <w:rPr>
          <w:rFonts w:cs="Times New Roman"/>
        </w:rPr>
        <w:fldChar w:fldCharType="separate"/>
      </w:r>
      <w:hyperlink w:anchor="_Toc497311883" w:history="1">
        <w:r w:rsidR="00281794" w:rsidRPr="00DE57DE">
          <w:rPr>
            <w:rStyle w:val="Hyperlink"/>
            <w:noProof/>
          </w:rPr>
          <w:t>Introduction</w:t>
        </w:r>
        <w:r w:rsidR="00281794">
          <w:rPr>
            <w:noProof/>
            <w:webHidden/>
          </w:rPr>
          <w:tab/>
        </w:r>
        <w:r w:rsidR="00281794">
          <w:rPr>
            <w:noProof/>
            <w:webHidden/>
          </w:rPr>
          <w:fldChar w:fldCharType="begin"/>
        </w:r>
        <w:r w:rsidR="00281794">
          <w:rPr>
            <w:noProof/>
            <w:webHidden/>
          </w:rPr>
          <w:instrText xml:space="preserve"> PAGEREF _Toc497311883 \h </w:instrText>
        </w:r>
        <w:r w:rsidR="00281794">
          <w:rPr>
            <w:noProof/>
            <w:webHidden/>
          </w:rPr>
        </w:r>
        <w:r w:rsidR="00281794">
          <w:rPr>
            <w:noProof/>
            <w:webHidden/>
          </w:rPr>
          <w:fldChar w:fldCharType="separate"/>
        </w:r>
        <w:r w:rsidR="00281794">
          <w:rPr>
            <w:noProof/>
            <w:webHidden/>
          </w:rPr>
          <w:t>1</w:t>
        </w:r>
        <w:r w:rsidR="00281794">
          <w:rPr>
            <w:noProof/>
            <w:webHidden/>
          </w:rPr>
          <w:fldChar w:fldCharType="end"/>
        </w:r>
      </w:hyperlink>
    </w:p>
    <w:p w:rsidR="00281794" w:rsidRDefault="00281794">
      <w:pPr>
        <w:pStyle w:val="TOC3"/>
        <w:tabs>
          <w:tab w:val="right" w:leader="dot" w:pos="9350"/>
        </w:tabs>
        <w:rPr>
          <w:rFonts w:asciiTheme="minorHAnsi" w:eastAsiaTheme="minorEastAsia" w:hAnsiTheme="minorHAnsi"/>
          <w:noProof/>
          <w:sz w:val="22"/>
          <w:lang w:val="en-US"/>
        </w:rPr>
      </w:pPr>
      <w:hyperlink w:anchor="_Toc497311884" w:history="1">
        <w:r w:rsidRPr="00DE57DE">
          <w:rPr>
            <w:rStyle w:val="Hyperlink"/>
            <w:noProof/>
          </w:rPr>
          <w:t>Who Is It For?</w:t>
        </w:r>
        <w:r>
          <w:rPr>
            <w:noProof/>
            <w:webHidden/>
          </w:rPr>
          <w:tab/>
        </w:r>
        <w:r>
          <w:rPr>
            <w:noProof/>
            <w:webHidden/>
          </w:rPr>
          <w:fldChar w:fldCharType="begin"/>
        </w:r>
        <w:r>
          <w:rPr>
            <w:noProof/>
            <w:webHidden/>
          </w:rPr>
          <w:instrText xml:space="preserve"> PAGEREF _Toc497311884 \h </w:instrText>
        </w:r>
        <w:r>
          <w:rPr>
            <w:noProof/>
            <w:webHidden/>
          </w:rPr>
        </w:r>
        <w:r>
          <w:rPr>
            <w:noProof/>
            <w:webHidden/>
          </w:rPr>
          <w:fldChar w:fldCharType="separate"/>
        </w:r>
        <w:r>
          <w:rPr>
            <w:noProof/>
            <w:webHidden/>
          </w:rPr>
          <w:t>1</w:t>
        </w:r>
        <w:r>
          <w:rPr>
            <w:noProof/>
            <w:webHidden/>
          </w:rPr>
          <w:fldChar w:fldCharType="end"/>
        </w:r>
      </w:hyperlink>
    </w:p>
    <w:p w:rsidR="00281794" w:rsidRDefault="00281794">
      <w:pPr>
        <w:pStyle w:val="TOC3"/>
        <w:tabs>
          <w:tab w:val="right" w:leader="dot" w:pos="9350"/>
        </w:tabs>
        <w:rPr>
          <w:rFonts w:asciiTheme="minorHAnsi" w:eastAsiaTheme="minorEastAsia" w:hAnsiTheme="minorHAnsi"/>
          <w:noProof/>
          <w:sz w:val="22"/>
          <w:lang w:val="en-US"/>
        </w:rPr>
      </w:pPr>
      <w:hyperlink w:anchor="_Toc497311885" w:history="1">
        <w:r w:rsidRPr="00DE57DE">
          <w:rPr>
            <w:rStyle w:val="Hyperlink"/>
            <w:noProof/>
          </w:rPr>
          <w:t>How Does It Work?</w:t>
        </w:r>
        <w:r>
          <w:rPr>
            <w:noProof/>
            <w:webHidden/>
          </w:rPr>
          <w:tab/>
        </w:r>
        <w:r>
          <w:rPr>
            <w:noProof/>
            <w:webHidden/>
          </w:rPr>
          <w:fldChar w:fldCharType="begin"/>
        </w:r>
        <w:r>
          <w:rPr>
            <w:noProof/>
            <w:webHidden/>
          </w:rPr>
          <w:instrText xml:space="preserve"> PAGEREF _Toc497311885 \h </w:instrText>
        </w:r>
        <w:r>
          <w:rPr>
            <w:noProof/>
            <w:webHidden/>
          </w:rPr>
        </w:r>
        <w:r>
          <w:rPr>
            <w:noProof/>
            <w:webHidden/>
          </w:rPr>
          <w:fldChar w:fldCharType="separate"/>
        </w:r>
        <w:r>
          <w:rPr>
            <w:noProof/>
            <w:webHidden/>
          </w:rPr>
          <w:t>1</w:t>
        </w:r>
        <w:r>
          <w:rPr>
            <w:noProof/>
            <w:webHidden/>
          </w:rPr>
          <w:fldChar w:fldCharType="end"/>
        </w:r>
      </w:hyperlink>
    </w:p>
    <w:p w:rsidR="00281794" w:rsidRDefault="00281794">
      <w:pPr>
        <w:pStyle w:val="TOC2"/>
        <w:tabs>
          <w:tab w:val="right" w:leader="dot" w:pos="9350"/>
        </w:tabs>
        <w:rPr>
          <w:rFonts w:asciiTheme="minorHAnsi" w:eastAsiaTheme="minorEastAsia" w:hAnsiTheme="minorHAnsi"/>
          <w:noProof/>
          <w:sz w:val="22"/>
          <w:lang w:val="en-US"/>
        </w:rPr>
      </w:pPr>
      <w:hyperlink w:anchor="_Toc497311886" w:history="1">
        <w:r w:rsidRPr="00DE57DE">
          <w:rPr>
            <w:rStyle w:val="Hyperlink"/>
            <w:noProof/>
          </w:rPr>
          <w:t>Step 1: Determine the Evaluation’s Purpose</w:t>
        </w:r>
        <w:r>
          <w:rPr>
            <w:noProof/>
            <w:webHidden/>
          </w:rPr>
          <w:tab/>
        </w:r>
        <w:r>
          <w:rPr>
            <w:noProof/>
            <w:webHidden/>
          </w:rPr>
          <w:fldChar w:fldCharType="begin"/>
        </w:r>
        <w:r>
          <w:rPr>
            <w:noProof/>
            <w:webHidden/>
          </w:rPr>
          <w:instrText xml:space="preserve"> PAGEREF _Toc497311886 \h </w:instrText>
        </w:r>
        <w:r>
          <w:rPr>
            <w:noProof/>
            <w:webHidden/>
          </w:rPr>
        </w:r>
        <w:r>
          <w:rPr>
            <w:noProof/>
            <w:webHidden/>
          </w:rPr>
          <w:fldChar w:fldCharType="separate"/>
        </w:r>
        <w:r>
          <w:rPr>
            <w:noProof/>
            <w:webHidden/>
          </w:rPr>
          <w:t>2</w:t>
        </w:r>
        <w:r>
          <w:rPr>
            <w:noProof/>
            <w:webHidden/>
          </w:rPr>
          <w:fldChar w:fldCharType="end"/>
        </w:r>
      </w:hyperlink>
    </w:p>
    <w:p w:rsidR="00281794" w:rsidRDefault="00281794">
      <w:pPr>
        <w:pStyle w:val="TOC3"/>
        <w:tabs>
          <w:tab w:val="right" w:leader="dot" w:pos="9350"/>
        </w:tabs>
        <w:rPr>
          <w:rFonts w:asciiTheme="minorHAnsi" w:eastAsiaTheme="minorEastAsia" w:hAnsiTheme="minorHAnsi"/>
          <w:noProof/>
          <w:sz w:val="22"/>
          <w:lang w:val="en-US"/>
        </w:rPr>
      </w:pPr>
      <w:hyperlink w:anchor="_Toc497311887" w:history="1">
        <w:r w:rsidRPr="00DE57DE">
          <w:rPr>
            <w:rStyle w:val="Hyperlink"/>
            <w:noProof/>
          </w:rPr>
          <w:t>A Multi-stakeholder Approach</w:t>
        </w:r>
        <w:r>
          <w:rPr>
            <w:noProof/>
            <w:webHidden/>
          </w:rPr>
          <w:tab/>
        </w:r>
        <w:r>
          <w:rPr>
            <w:noProof/>
            <w:webHidden/>
          </w:rPr>
          <w:fldChar w:fldCharType="begin"/>
        </w:r>
        <w:r>
          <w:rPr>
            <w:noProof/>
            <w:webHidden/>
          </w:rPr>
          <w:instrText xml:space="preserve"> PAGEREF _Toc497311887 \h </w:instrText>
        </w:r>
        <w:r>
          <w:rPr>
            <w:noProof/>
            <w:webHidden/>
          </w:rPr>
        </w:r>
        <w:r>
          <w:rPr>
            <w:noProof/>
            <w:webHidden/>
          </w:rPr>
          <w:fldChar w:fldCharType="separate"/>
        </w:r>
        <w:r>
          <w:rPr>
            <w:noProof/>
            <w:webHidden/>
          </w:rPr>
          <w:t>2</w:t>
        </w:r>
        <w:r>
          <w:rPr>
            <w:noProof/>
            <w:webHidden/>
          </w:rPr>
          <w:fldChar w:fldCharType="end"/>
        </w:r>
      </w:hyperlink>
    </w:p>
    <w:p w:rsidR="00281794" w:rsidRDefault="00281794">
      <w:pPr>
        <w:pStyle w:val="TOC3"/>
        <w:tabs>
          <w:tab w:val="right" w:leader="dot" w:pos="9350"/>
        </w:tabs>
        <w:rPr>
          <w:rFonts w:asciiTheme="minorHAnsi" w:eastAsiaTheme="minorEastAsia" w:hAnsiTheme="minorHAnsi"/>
          <w:noProof/>
          <w:sz w:val="22"/>
          <w:lang w:val="en-US"/>
        </w:rPr>
      </w:pPr>
      <w:hyperlink w:anchor="_Toc497311888" w:history="1">
        <w:r w:rsidRPr="00DE57DE">
          <w:rPr>
            <w:rStyle w:val="Hyperlink"/>
            <w:noProof/>
          </w:rPr>
          <w:t>Determining what you and others want to know</w:t>
        </w:r>
        <w:r>
          <w:rPr>
            <w:noProof/>
            <w:webHidden/>
          </w:rPr>
          <w:tab/>
        </w:r>
        <w:r>
          <w:rPr>
            <w:noProof/>
            <w:webHidden/>
          </w:rPr>
          <w:fldChar w:fldCharType="begin"/>
        </w:r>
        <w:r>
          <w:rPr>
            <w:noProof/>
            <w:webHidden/>
          </w:rPr>
          <w:instrText xml:space="preserve"> PAGEREF _Toc497311888 \h </w:instrText>
        </w:r>
        <w:r>
          <w:rPr>
            <w:noProof/>
            <w:webHidden/>
          </w:rPr>
        </w:r>
        <w:r>
          <w:rPr>
            <w:noProof/>
            <w:webHidden/>
          </w:rPr>
          <w:fldChar w:fldCharType="separate"/>
        </w:r>
        <w:r>
          <w:rPr>
            <w:noProof/>
            <w:webHidden/>
          </w:rPr>
          <w:t>2</w:t>
        </w:r>
        <w:r>
          <w:rPr>
            <w:noProof/>
            <w:webHidden/>
          </w:rPr>
          <w:fldChar w:fldCharType="end"/>
        </w:r>
      </w:hyperlink>
    </w:p>
    <w:p w:rsidR="00281794" w:rsidRDefault="00281794">
      <w:pPr>
        <w:pStyle w:val="TOC3"/>
        <w:tabs>
          <w:tab w:val="right" w:leader="dot" w:pos="9350"/>
        </w:tabs>
        <w:rPr>
          <w:rFonts w:asciiTheme="minorHAnsi" w:eastAsiaTheme="minorEastAsia" w:hAnsiTheme="minorHAnsi"/>
          <w:noProof/>
          <w:sz w:val="22"/>
          <w:lang w:val="en-US"/>
        </w:rPr>
      </w:pPr>
      <w:hyperlink w:anchor="_Toc497311889" w:history="1">
        <w:r w:rsidRPr="00DE57DE">
          <w:rPr>
            <w:rStyle w:val="Hyperlink"/>
            <w:noProof/>
          </w:rPr>
          <w:t>Identifying what you are going to do with this information – what difference it will make</w:t>
        </w:r>
        <w:r>
          <w:rPr>
            <w:noProof/>
            <w:webHidden/>
          </w:rPr>
          <w:tab/>
        </w:r>
        <w:r>
          <w:rPr>
            <w:noProof/>
            <w:webHidden/>
          </w:rPr>
          <w:fldChar w:fldCharType="begin"/>
        </w:r>
        <w:r>
          <w:rPr>
            <w:noProof/>
            <w:webHidden/>
          </w:rPr>
          <w:instrText xml:space="preserve"> PAGEREF _Toc497311889 \h </w:instrText>
        </w:r>
        <w:r>
          <w:rPr>
            <w:noProof/>
            <w:webHidden/>
          </w:rPr>
        </w:r>
        <w:r>
          <w:rPr>
            <w:noProof/>
            <w:webHidden/>
          </w:rPr>
          <w:fldChar w:fldCharType="separate"/>
        </w:r>
        <w:r>
          <w:rPr>
            <w:noProof/>
            <w:webHidden/>
          </w:rPr>
          <w:t>3</w:t>
        </w:r>
        <w:r>
          <w:rPr>
            <w:noProof/>
            <w:webHidden/>
          </w:rPr>
          <w:fldChar w:fldCharType="end"/>
        </w:r>
      </w:hyperlink>
    </w:p>
    <w:p w:rsidR="00281794" w:rsidRDefault="00281794">
      <w:pPr>
        <w:pStyle w:val="TOC2"/>
        <w:tabs>
          <w:tab w:val="right" w:leader="dot" w:pos="9350"/>
        </w:tabs>
        <w:rPr>
          <w:rFonts w:asciiTheme="minorHAnsi" w:eastAsiaTheme="minorEastAsia" w:hAnsiTheme="minorHAnsi"/>
          <w:noProof/>
          <w:sz w:val="22"/>
          <w:lang w:val="en-US"/>
        </w:rPr>
      </w:pPr>
      <w:hyperlink w:anchor="_Toc497311890" w:history="1">
        <w:r w:rsidRPr="00DE57DE">
          <w:rPr>
            <w:rStyle w:val="Hyperlink"/>
            <w:noProof/>
          </w:rPr>
          <w:t>Step 2: Estimate Evaluation Resources</w:t>
        </w:r>
        <w:r>
          <w:rPr>
            <w:noProof/>
            <w:webHidden/>
          </w:rPr>
          <w:tab/>
        </w:r>
        <w:r>
          <w:rPr>
            <w:noProof/>
            <w:webHidden/>
          </w:rPr>
          <w:fldChar w:fldCharType="begin"/>
        </w:r>
        <w:r>
          <w:rPr>
            <w:noProof/>
            <w:webHidden/>
          </w:rPr>
          <w:instrText xml:space="preserve"> PAGEREF _Toc497311890 \h </w:instrText>
        </w:r>
        <w:r>
          <w:rPr>
            <w:noProof/>
            <w:webHidden/>
          </w:rPr>
        </w:r>
        <w:r>
          <w:rPr>
            <w:noProof/>
            <w:webHidden/>
          </w:rPr>
          <w:fldChar w:fldCharType="separate"/>
        </w:r>
        <w:r>
          <w:rPr>
            <w:noProof/>
            <w:webHidden/>
          </w:rPr>
          <w:t>4</w:t>
        </w:r>
        <w:r>
          <w:rPr>
            <w:noProof/>
            <w:webHidden/>
          </w:rPr>
          <w:fldChar w:fldCharType="end"/>
        </w:r>
      </w:hyperlink>
    </w:p>
    <w:p w:rsidR="00281794" w:rsidRDefault="00281794">
      <w:pPr>
        <w:pStyle w:val="TOC2"/>
        <w:tabs>
          <w:tab w:val="right" w:leader="dot" w:pos="9350"/>
        </w:tabs>
        <w:rPr>
          <w:rFonts w:asciiTheme="minorHAnsi" w:eastAsiaTheme="minorEastAsia" w:hAnsiTheme="minorHAnsi"/>
          <w:noProof/>
          <w:sz w:val="22"/>
          <w:lang w:val="en-US"/>
        </w:rPr>
      </w:pPr>
      <w:hyperlink w:anchor="_Toc497311891" w:history="1">
        <w:r w:rsidRPr="00DE57DE">
          <w:rPr>
            <w:rStyle w:val="Hyperlink"/>
            <w:noProof/>
          </w:rPr>
          <w:t>Step 3: Design the Evaluation Tool(s)</w:t>
        </w:r>
        <w:r>
          <w:rPr>
            <w:noProof/>
            <w:webHidden/>
          </w:rPr>
          <w:tab/>
        </w:r>
        <w:r>
          <w:rPr>
            <w:noProof/>
            <w:webHidden/>
          </w:rPr>
          <w:fldChar w:fldCharType="begin"/>
        </w:r>
        <w:r>
          <w:rPr>
            <w:noProof/>
            <w:webHidden/>
          </w:rPr>
          <w:instrText xml:space="preserve"> PAGEREF _Toc497311891 \h </w:instrText>
        </w:r>
        <w:r>
          <w:rPr>
            <w:noProof/>
            <w:webHidden/>
          </w:rPr>
        </w:r>
        <w:r>
          <w:rPr>
            <w:noProof/>
            <w:webHidden/>
          </w:rPr>
          <w:fldChar w:fldCharType="separate"/>
        </w:r>
        <w:r>
          <w:rPr>
            <w:noProof/>
            <w:webHidden/>
          </w:rPr>
          <w:t>5</w:t>
        </w:r>
        <w:r>
          <w:rPr>
            <w:noProof/>
            <w:webHidden/>
          </w:rPr>
          <w:fldChar w:fldCharType="end"/>
        </w:r>
      </w:hyperlink>
    </w:p>
    <w:p w:rsidR="00281794" w:rsidRDefault="00281794">
      <w:pPr>
        <w:pStyle w:val="TOC3"/>
        <w:tabs>
          <w:tab w:val="right" w:leader="dot" w:pos="9350"/>
        </w:tabs>
        <w:rPr>
          <w:rFonts w:asciiTheme="minorHAnsi" w:eastAsiaTheme="minorEastAsia" w:hAnsiTheme="minorHAnsi"/>
          <w:noProof/>
          <w:sz w:val="22"/>
          <w:lang w:val="en-US"/>
        </w:rPr>
      </w:pPr>
      <w:hyperlink w:anchor="_Toc497311892" w:history="1">
        <w:r w:rsidRPr="00DE57DE">
          <w:rPr>
            <w:rStyle w:val="Hyperlink"/>
            <w:noProof/>
          </w:rPr>
          <w:t>Draft the Evaluation Format</w:t>
        </w:r>
        <w:r>
          <w:rPr>
            <w:noProof/>
            <w:webHidden/>
          </w:rPr>
          <w:tab/>
        </w:r>
        <w:r>
          <w:rPr>
            <w:noProof/>
            <w:webHidden/>
          </w:rPr>
          <w:fldChar w:fldCharType="begin"/>
        </w:r>
        <w:r>
          <w:rPr>
            <w:noProof/>
            <w:webHidden/>
          </w:rPr>
          <w:instrText xml:space="preserve"> PAGEREF _Toc497311892 \h </w:instrText>
        </w:r>
        <w:r>
          <w:rPr>
            <w:noProof/>
            <w:webHidden/>
          </w:rPr>
        </w:r>
        <w:r>
          <w:rPr>
            <w:noProof/>
            <w:webHidden/>
          </w:rPr>
          <w:fldChar w:fldCharType="separate"/>
        </w:r>
        <w:r>
          <w:rPr>
            <w:noProof/>
            <w:webHidden/>
          </w:rPr>
          <w:t>5</w:t>
        </w:r>
        <w:r>
          <w:rPr>
            <w:noProof/>
            <w:webHidden/>
          </w:rPr>
          <w:fldChar w:fldCharType="end"/>
        </w:r>
      </w:hyperlink>
    </w:p>
    <w:p w:rsidR="00281794" w:rsidRDefault="00281794">
      <w:pPr>
        <w:pStyle w:val="TOC3"/>
        <w:tabs>
          <w:tab w:val="right" w:leader="dot" w:pos="9350"/>
        </w:tabs>
        <w:rPr>
          <w:rFonts w:asciiTheme="minorHAnsi" w:eastAsiaTheme="minorEastAsia" w:hAnsiTheme="minorHAnsi"/>
          <w:noProof/>
          <w:sz w:val="22"/>
          <w:lang w:val="en-US"/>
        </w:rPr>
      </w:pPr>
      <w:hyperlink w:anchor="_Toc497311893" w:history="1">
        <w:r w:rsidRPr="00DE57DE">
          <w:rPr>
            <w:rStyle w:val="Hyperlink"/>
            <w:noProof/>
          </w:rPr>
          <w:t>Construct the Questions</w:t>
        </w:r>
        <w:r>
          <w:rPr>
            <w:noProof/>
            <w:webHidden/>
          </w:rPr>
          <w:tab/>
        </w:r>
        <w:r>
          <w:rPr>
            <w:noProof/>
            <w:webHidden/>
          </w:rPr>
          <w:fldChar w:fldCharType="begin"/>
        </w:r>
        <w:r>
          <w:rPr>
            <w:noProof/>
            <w:webHidden/>
          </w:rPr>
          <w:instrText xml:space="preserve"> PAGEREF _Toc497311893 \h </w:instrText>
        </w:r>
        <w:r>
          <w:rPr>
            <w:noProof/>
            <w:webHidden/>
          </w:rPr>
        </w:r>
        <w:r>
          <w:rPr>
            <w:noProof/>
            <w:webHidden/>
          </w:rPr>
          <w:fldChar w:fldCharType="separate"/>
        </w:r>
        <w:r>
          <w:rPr>
            <w:noProof/>
            <w:webHidden/>
          </w:rPr>
          <w:t>7</w:t>
        </w:r>
        <w:r>
          <w:rPr>
            <w:noProof/>
            <w:webHidden/>
          </w:rPr>
          <w:fldChar w:fldCharType="end"/>
        </w:r>
      </w:hyperlink>
    </w:p>
    <w:p w:rsidR="00281794" w:rsidRDefault="00281794">
      <w:pPr>
        <w:pStyle w:val="TOC2"/>
        <w:tabs>
          <w:tab w:val="right" w:leader="dot" w:pos="9350"/>
        </w:tabs>
        <w:rPr>
          <w:rFonts w:asciiTheme="minorHAnsi" w:eastAsiaTheme="minorEastAsia" w:hAnsiTheme="minorHAnsi"/>
          <w:noProof/>
          <w:sz w:val="22"/>
          <w:lang w:val="en-US"/>
        </w:rPr>
      </w:pPr>
      <w:hyperlink w:anchor="_Toc497311894" w:history="1">
        <w:r w:rsidRPr="00DE57DE">
          <w:rPr>
            <w:rStyle w:val="Hyperlink"/>
            <w:noProof/>
          </w:rPr>
          <w:t>Step 4: Implement the Evaluation Tool(s)</w:t>
        </w:r>
        <w:r>
          <w:rPr>
            <w:noProof/>
            <w:webHidden/>
          </w:rPr>
          <w:tab/>
        </w:r>
        <w:r>
          <w:rPr>
            <w:noProof/>
            <w:webHidden/>
          </w:rPr>
          <w:fldChar w:fldCharType="begin"/>
        </w:r>
        <w:r>
          <w:rPr>
            <w:noProof/>
            <w:webHidden/>
          </w:rPr>
          <w:instrText xml:space="preserve"> PAGEREF _Toc497311894 \h </w:instrText>
        </w:r>
        <w:r>
          <w:rPr>
            <w:noProof/>
            <w:webHidden/>
          </w:rPr>
        </w:r>
        <w:r>
          <w:rPr>
            <w:noProof/>
            <w:webHidden/>
          </w:rPr>
          <w:fldChar w:fldCharType="separate"/>
        </w:r>
        <w:r>
          <w:rPr>
            <w:noProof/>
            <w:webHidden/>
          </w:rPr>
          <w:t>10</w:t>
        </w:r>
        <w:r>
          <w:rPr>
            <w:noProof/>
            <w:webHidden/>
          </w:rPr>
          <w:fldChar w:fldCharType="end"/>
        </w:r>
      </w:hyperlink>
    </w:p>
    <w:p w:rsidR="00281794" w:rsidRDefault="00281794">
      <w:pPr>
        <w:pStyle w:val="TOC2"/>
        <w:tabs>
          <w:tab w:val="right" w:leader="dot" w:pos="9350"/>
        </w:tabs>
        <w:rPr>
          <w:rFonts w:asciiTheme="minorHAnsi" w:eastAsiaTheme="minorEastAsia" w:hAnsiTheme="minorHAnsi"/>
          <w:noProof/>
          <w:sz w:val="22"/>
          <w:lang w:val="en-US"/>
        </w:rPr>
      </w:pPr>
      <w:hyperlink w:anchor="_Toc497311895" w:history="1">
        <w:r w:rsidRPr="00DE57DE">
          <w:rPr>
            <w:rStyle w:val="Hyperlink"/>
            <w:noProof/>
          </w:rPr>
          <w:t>Step 5: Analyze the Data</w:t>
        </w:r>
        <w:r>
          <w:rPr>
            <w:noProof/>
            <w:webHidden/>
          </w:rPr>
          <w:tab/>
        </w:r>
        <w:r>
          <w:rPr>
            <w:noProof/>
            <w:webHidden/>
          </w:rPr>
          <w:fldChar w:fldCharType="begin"/>
        </w:r>
        <w:r>
          <w:rPr>
            <w:noProof/>
            <w:webHidden/>
          </w:rPr>
          <w:instrText xml:space="preserve"> PAGEREF _Toc497311895 \h </w:instrText>
        </w:r>
        <w:r>
          <w:rPr>
            <w:noProof/>
            <w:webHidden/>
          </w:rPr>
        </w:r>
        <w:r>
          <w:rPr>
            <w:noProof/>
            <w:webHidden/>
          </w:rPr>
          <w:fldChar w:fldCharType="separate"/>
        </w:r>
        <w:r>
          <w:rPr>
            <w:noProof/>
            <w:webHidden/>
          </w:rPr>
          <w:t>11</w:t>
        </w:r>
        <w:r>
          <w:rPr>
            <w:noProof/>
            <w:webHidden/>
          </w:rPr>
          <w:fldChar w:fldCharType="end"/>
        </w:r>
      </w:hyperlink>
    </w:p>
    <w:p w:rsidR="00281794" w:rsidRDefault="00281794">
      <w:pPr>
        <w:pStyle w:val="TOC3"/>
        <w:tabs>
          <w:tab w:val="right" w:leader="dot" w:pos="9350"/>
        </w:tabs>
        <w:rPr>
          <w:rFonts w:asciiTheme="minorHAnsi" w:eastAsiaTheme="minorEastAsia" w:hAnsiTheme="minorHAnsi"/>
          <w:noProof/>
          <w:sz w:val="22"/>
          <w:lang w:val="en-US"/>
        </w:rPr>
      </w:pPr>
      <w:hyperlink w:anchor="_Toc497311896" w:history="1">
        <w:r w:rsidRPr="00DE57DE">
          <w:rPr>
            <w:rStyle w:val="Hyperlink"/>
            <w:noProof/>
          </w:rPr>
          <w:t>Quantitative Data</w:t>
        </w:r>
        <w:r>
          <w:rPr>
            <w:noProof/>
            <w:webHidden/>
          </w:rPr>
          <w:tab/>
        </w:r>
        <w:r>
          <w:rPr>
            <w:noProof/>
            <w:webHidden/>
          </w:rPr>
          <w:fldChar w:fldCharType="begin"/>
        </w:r>
        <w:r>
          <w:rPr>
            <w:noProof/>
            <w:webHidden/>
          </w:rPr>
          <w:instrText xml:space="preserve"> PAGEREF _Toc497311896 \h </w:instrText>
        </w:r>
        <w:r>
          <w:rPr>
            <w:noProof/>
            <w:webHidden/>
          </w:rPr>
        </w:r>
        <w:r>
          <w:rPr>
            <w:noProof/>
            <w:webHidden/>
          </w:rPr>
          <w:fldChar w:fldCharType="separate"/>
        </w:r>
        <w:r>
          <w:rPr>
            <w:noProof/>
            <w:webHidden/>
          </w:rPr>
          <w:t>11</w:t>
        </w:r>
        <w:r>
          <w:rPr>
            <w:noProof/>
            <w:webHidden/>
          </w:rPr>
          <w:fldChar w:fldCharType="end"/>
        </w:r>
      </w:hyperlink>
    </w:p>
    <w:p w:rsidR="00281794" w:rsidRDefault="00281794">
      <w:pPr>
        <w:pStyle w:val="TOC3"/>
        <w:tabs>
          <w:tab w:val="right" w:leader="dot" w:pos="9350"/>
        </w:tabs>
        <w:rPr>
          <w:rFonts w:asciiTheme="minorHAnsi" w:eastAsiaTheme="minorEastAsia" w:hAnsiTheme="minorHAnsi"/>
          <w:noProof/>
          <w:sz w:val="22"/>
          <w:lang w:val="en-US"/>
        </w:rPr>
      </w:pPr>
      <w:hyperlink w:anchor="_Toc497311897" w:history="1">
        <w:r w:rsidRPr="00DE57DE">
          <w:rPr>
            <w:rStyle w:val="Hyperlink"/>
            <w:noProof/>
          </w:rPr>
          <w:t>Qualitative Data</w:t>
        </w:r>
        <w:r>
          <w:rPr>
            <w:noProof/>
            <w:webHidden/>
          </w:rPr>
          <w:tab/>
        </w:r>
        <w:r>
          <w:rPr>
            <w:noProof/>
            <w:webHidden/>
          </w:rPr>
          <w:fldChar w:fldCharType="begin"/>
        </w:r>
        <w:r>
          <w:rPr>
            <w:noProof/>
            <w:webHidden/>
          </w:rPr>
          <w:instrText xml:space="preserve"> PAGEREF _Toc497311897 \h </w:instrText>
        </w:r>
        <w:r>
          <w:rPr>
            <w:noProof/>
            <w:webHidden/>
          </w:rPr>
        </w:r>
        <w:r>
          <w:rPr>
            <w:noProof/>
            <w:webHidden/>
          </w:rPr>
          <w:fldChar w:fldCharType="separate"/>
        </w:r>
        <w:r>
          <w:rPr>
            <w:noProof/>
            <w:webHidden/>
          </w:rPr>
          <w:t>12</w:t>
        </w:r>
        <w:r>
          <w:rPr>
            <w:noProof/>
            <w:webHidden/>
          </w:rPr>
          <w:fldChar w:fldCharType="end"/>
        </w:r>
      </w:hyperlink>
    </w:p>
    <w:p w:rsidR="00281794" w:rsidRDefault="00281794">
      <w:pPr>
        <w:pStyle w:val="TOC2"/>
        <w:tabs>
          <w:tab w:val="right" w:leader="dot" w:pos="9350"/>
        </w:tabs>
        <w:rPr>
          <w:rFonts w:asciiTheme="minorHAnsi" w:eastAsiaTheme="minorEastAsia" w:hAnsiTheme="minorHAnsi"/>
          <w:noProof/>
          <w:sz w:val="22"/>
          <w:lang w:val="en-US"/>
        </w:rPr>
      </w:pPr>
      <w:hyperlink w:anchor="_Toc497311898" w:history="1">
        <w:r w:rsidRPr="00DE57DE">
          <w:rPr>
            <w:rStyle w:val="Hyperlink"/>
            <w:noProof/>
          </w:rPr>
          <w:t>Step 6: Present the Results</w:t>
        </w:r>
        <w:r>
          <w:rPr>
            <w:noProof/>
            <w:webHidden/>
          </w:rPr>
          <w:tab/>
        </w:r>
        <w:r>
          <w:rPr>
            <w:noProof/>
            <w:webHidden/>
          </w:rPr>
          <w:fldChar w:fldCharType="begin"/>
        </w:r>
        <w:r>
          <w:rPr>
            <w:noProof/>
            <w:webHidden/>
          </w:rPr>
          <w:instrText xml:space="preserve"> PAGEREF _Toc497311898 \h </w:instrText>
        </w:r>
        <w:r>
          <w:rPr>
            <w:noProof/>
            <w:webHidden/>
          </w:rPr>
        </w:r>
        <w:r>
          <w:rPr>
            <w:noProof/>
            <w:webHidden/>
          </w:rPr>
          <w:fldChar w:fldCharType="separate"/>
        </w:r>
        <w:r>
          <w:rPr>
            <w:noProof/>
            <w:webHidden/>
          </w:rPr>
          <w:t>14</w:t>
        </w:r>
        <w:r>
          <w:rPr>
            <w:noProof/>
            <w:webHidden/>
          </w:rPr>
          <w:fldChar w:fldCharType="end"/>
        </w:r>
      </w:hyperlink>
    </w:p>
    <w:p w:rsidR="00281794" w:rsidRDefault="00281794">
      <w:pPr>
        <w:pStyle w:val="TOC3"/>
        <w:tabs>
          <w:tab w:val="right" w:leader="dot" w:pos="9350"/>
        </w:tabs>
        <w:rPr>
          <w:rFonts w:asciiTheme="minorHAnsi" w:eastAsiaTheme="minorEastAsia" w:hAnsiTheme="minorHAnsi"/>
          <w:noProof/>
          <w:sz w:val="22"/>
          <w:lang w:val="en-US"/>
        </w:rPr>
      </w:pPr>
      <w:hyperlink w:anchor="_Toc497311899" w:history="1">
        <w:r w:rsidRPr="00DE57DE">
          <w:rPr>
            <w:rStyle w:val="Hyperlink"/>
            <w:noProof/>
          </w:rPr>
          <w:t>When the Results are a Report on Their Own</w:t>
        </w:r>
        <w:r>
          <w:rPr>
            <w:noProof/>
            <w:webHidden/>
          </w:rPr>
          <w:tab/>
        </w:r>
        <w:r>
          <w:rPr>
            <w:noProof/>
            <w:webHidden/>
          </w:rPr>
          <w:fldChar w:fldCharType="begin"/>
        </w:r>
        <w:r>
          <w:rPr>
            <w:noProof/>
            <w:webHidden/>
          </w:rPr>
          <w:instrText xml:space="preserve"> PAGEREF _Toc497311899 \h </w:instrText>
        </w:r>
        <w:r>
          <w:rPr>
            <w:noProof/>
            <w:webHidden/>
          </w:rPr>
        </w:r>
        <w:r>
          <w:rPr>
            <w:noProof/>
            <w:webHidden/>
          </w:rPr>
          <w:fldChar w:fldCharType="separate"/>
        </w:r>
        <w:r>
          <w:rPr>
            <w:noProof/>
            <w:webHidden/>
          </w:rPr>
          <w:t>14</w:t>
        </w:r>
        <w:r>
          <w:rPr>
            <w:noProof/>
            <w:webHidden/>
          </w:rPr>
          <w:fldChar w:fldCharType="end"/>
        </w:r>
      </w:hyperlink>
    </w:p>
    <w:p w:rsidR="00281794" w:rsidRDefault="00281794">
      <w:pPr>
        <w:pStyle w:val="TOC3"/>
        <w:tabs>
          <w:tab w:val="right" w:leader="dot" w:pos="9350"/>
        </w:tabs>
        <w:rPr>
          <w:rFonts w:asciiTheme="minorHAnsi" w:eastAsiaTheme="minorEastAsia" w:hAnsiTheme="minorHAnsi"/>
          <w:noProof/>
          <w:sz w:val="22"/>
          <w:lang w:val="en-US"/>
        </w:rPr>
      </w:pPr>
      <w:hyperlink w:anchor="_Toc497311900" w:history="1">
        <w:r w:rsidRPr="00DE57DE">
          <w:rPr>
            <w:rStyle w:val="Hyperlink"/>
            <w:noProof/>
          </w:rPr>
          <w:t>When the Results are Part of a Larger Event Report</w:t>
        </w:r>
        <w:r>
          <w:rPr>
            <w:noProof/>
            <w:webHidden/>
          </w:rPr>
          <w:tab/>
        </w:r>
        <w:r>
          <w:rPr>
            <w:noProof/>
            <w:webHidden/>
          </w:rPr>
          <w:fldChar w:fldCharType="begin"/>
        </w:r>
        <w:r>
          <w:rPr>
            <w:noProof/>
            <w:webHidden/>
          </w:rPr>
          <w:instrText xml:space="preserve"> PAGEREF _Toc497311900 \h </w:instrText>
        </w:r>
        <w:r>
          <w:rPr>
            <w:noProof/>
            <w:webHidden/>
          </w:rPr>
        </w:r>
        <w:r>
          <w:rPr>
            <w:noProof/>
            <w:webHidden/>
          </w:rPr>
          <w:fldChar w:fldCharType="separate"/>
        </w:r>
        <w:r>
          <w:rPr>
            <w:noProof/>
            <w:webHidden/>
          </w:rPr>
          <w:t>14</w:t>
        </w:r>
        <w:r>
          <w:rPr>
            <w:noProof/>
            <w:webHidden/>
          </w:rPr>
          <w:fldChar w:fldCharType="end"/>
        </w:r>
      </w:hyperlink>
    </w:p>
    <w:p w:rsidR="00281794" w:rsidRDefault="00281794">
      <w:pPr>
        <w:pStyle w:val="TOC3"/>
        <w:tabs>
          <w:tab w:val="right" w:leader="dot" w:pos="9350"/>
        </w:tabs>
        <w:rPr>
          <w:rFonts w:asciiTheme="minorHAnsi" w:eastAsiaTheme="minorEastAsia" w:hAnsiTheme="minorHAnsi"/>
          <w:noProof/>
          <w:sz w:val="22"/>
          <w:lang w:val="en-US"/>
        </w:rPr>
      </w:pPr>
      <w:hyperlink w:anchor="_Toc497311901" w:history="1">
        <w:r w:rsidRPr="00DE57DE">
          <w:rPr>
            <w:rStyle w:val="Hyperlink"/>
            <w:noProof/>
          </w:rPr>
          <w:t>When the Results are Accompanied by a Presentation</w:t>
        </w:r>
        <w:r>
          <w:rPr>
            <w:noProof/>
            <w:webHidden/>
          </w:rPr>
          <w:tab/>
        </w:r>
        <w:r>
          <w:rPr>
            <w:noProof/>
            <w:webHidden/>
          </w:rPr>
          <w:fldChar w:fldCharType="begin"/>
        </w:r>
        <w:r>
          <w:rPr>
            <w:noProof/>
            <w:webHidden/>
          </w:rPr>
          <w:instrText xml:space="preserve"> PAGEREF _Toc497311901 \h </w:instrText>
        </w:r>
        <w:r>
          <w:rPr>
            <w:noProof/>
            <w:webHidden/>
          </w:rPr>
        </w:r>
        <w:r>
          <w:rPr>
            <w:noProof/>
            <w:webHidden/>
          </w:rPr>
          <w:fldChar w:fldCharType="separate"/>
        </w:r>
        <w:r>
          <w:rPr>
            <w:noProof/>
            <w:webHidden/>
          </w:rPr>
          <w:t>14</w:t>
        </w:r>
        <w:r>
          <w:rPr>
            <w:noProof/>
            <w:webHidden/>
          </w:rPr>
          <w:fldChar w:fldCharType="end"/>
        </w:r>
      </w:hyperlink>
    </w:p>
    <w:p w:rsidR="00281794" w:rsidRDefault="00281794">
      <w:pPr>
        <w:pStyle w:val="TOC2"/>
        <w:tabs>
          <w:tab w:val="right" w:leader="dot" w:pos="9350"/>
        </w:tabs>
        <w:rPr>
          <w:rFonts w:asciiTheme="minorHAnsi" w:eastAsiaTheme="minorEastAsia" w:hAnsiTheme="minorHAnsi"/>
          <w:noProof/>
          <w:sz w:val="22"/>
          <w:lang w:val="en-US"/>
        </w:rPr>
      </w:pPr>
      <w:hyperlink w:anchor="_Toc497311902" w:history="1">
        <w:r w:rsidRPr="00DE57DE">
          <w:rPr>
            <w:rStyle w:val="Hyperlink"/>
            <w:noProof/>
          </w:rPr>
          <w:t>References</w:t>
        </w:r>
        <w:r>
          <w:rPr>
            <w:noProof/>
            <w:webHidden/>
          </w:rPr>
          <w:tab/>
        </w:r>
        <w:r>
          <w:rPr>
            <w:noProof/>
            <w:webHidden/>
          </w:rPr>
          <w:fldChar w:fldCharType="begin"/>
        </w:r>
        <w:r>
          <w:rPr>
            <w:noProof/>
            <w:webHidden/>
          </w:rPr>
          <w:instrText xml:space="preserve"> PAGEREF _Toc497311902 \h </w:instrText>
        </w:r>
        <w:r>
          <w:rPr>
            <w:noProof/>
            <w:webHidden/>
          </w:rPr>
        </w:r>
        <w:r>
          <w:rPr>
            <w:noProof/>
            <w:webHidden/>
          </w:rPr>
          <w:fldChar w:fldCharType="separate"/>
        </w:r>
        <w:r>
          <w:rPr>
            <w:noProof/>
            <w:webHidden/>
          </w:rPr>
          <w:t>16</w:t>
        </w:r>
        <w:r>
          <w:rPr>
            <w:noProof/>
            <w:webHidden/>
          </w:rPr>
          <w:fldChar w:fldCharType="end"/>
        </w:r>
      </w:hyperlink>
    </w:p>
    <w:p w:rsidR="00281794" w:rsidRDefault="00281794">
      <w:pPr>
        <w:pStyle w:val="TOC2"/>
        <w:tabs>
          <w:tab w:val="right" w:leader="dot" w:pos="9350"/>
        </w:tabs>
        <w:rPr>
          <w:rFonts w:asciiTheme="minorHAnsi" w:eastAsiaTheme="minorEastAsia" w:hAnsiTheme="minorHAnsi"/>
          <w:noProof/>
          <w:sz w:val="22"/>
          <w:lang w:val="en-US"/>
        </w:rPr>
      </w:pPr>
      <w:hyperlink w:anchor="_Toc497311903" w:history="1">
        <w:r w:rsidRPr="00DE57DE">
          <w:rPr>
            <w:rStyle w:val="Hyperlink"/>
            <w:noProof/>
          </w:rPr>
          <w:t>Resources</w:t>
        </w:r>
        <w:r>
          <w:rPr>
            <w:noProof/>
            <w:webHidden/>
          </w:rPr>
          <w:tab/>
        </w:r>
        <w:r>
          <w:rPr>
            <w:noProof/>
            <w:webHidden/>
          </w:rPr>
          <w:fldChar w:fldCharType="begin"/>
        </w:r>
        <w:r>
          <w:rPr>
            <w:noProof/>
            <w:webHidden/>
          </w:rPr>
          <w:instrText xml:space="preserve"> PAGEREF _Toc497311903 \h </w:instrText>
        </w:r>
        <w:r>
          <w:rPr>
            <w:noProof/>
            <w:webHidden/>
          </w:rPr>
        </w:r>
        <w:r>
          <w:rPr>
            <w:noProof/>
            <w:webHidden/>
          </w:rPr>
          <w:fldChar w:fldCharType="separate"/>
        </w:r>
        <w:r>
          <w:rPr>
            <w:noProof/>
            <w:webHidden/>
          </w:rPr>
          <w:t>16</w:t>
        </w:r>
        <w:r>
          <w:rPr>
            <w:noProof/>
            <w:webHidden/>
          </w:rPr>
          <w:fldChar w:fldCharType="end"/>
        </w:r>
      </w:hyperlink>
    </w:p>
    <w:p w:rsidR="00281794" w:rsidRDefault="00281794">
      <w:pPr>
        <w:pStyle w:val="TOC2"/>
        <w:tabs>
          <w:tab w:val="right" w:leader="dot" w:pos="9350"/>
        </w:tabs>
        <w:rPr>
          <w:rFonts w:asciiTheme="minorHAnsi" w:eastAsiaTheme="minorEastAsia" w:hAnsiTheme="minorHAnsi"/>
          <w:noProof/>
          <w:sz w:val="22"/>
          <w:lang w:val="en-US"/>
        </w:rPr>
      </w:pPr>
      <w:hyperlink w:anchor="_Toc497311904" w:history="1">
        <w:r w:rsidRPr="00DE57DE">
          <w:rPr>
            <w:rStyle w:val="Hyperlink"/>
            <w:noProof/>
          </w:rPr>
          <w:t>Appendix A – Templates</w:t>
        </w:r>
        <w:r>
          <w:rPr>
            <w:noProof/>
            <w:webHidden/>
          </w:rPr>
          <w:tab/>
        </w:r>
        <w:r>
          <w:rPr>
            <w:noProof/>
            <w:webHidden/>
          </w:rPr>
          <w:fldChar w:fldCharType="begin"/>
        </w:r>
        <w:r>
          <w:rPr>
            <w:noProof/>
            <w:webHidden/>
          </w:rPr>
          <w:instrText xml:space="preserve"> PAGEREF _Toc497311904 \h </w:instrText>
        </w:r>
        <w:r>
          <w:rPr>
            <w:noProof/>
            <w:webHidden/>
          </w:rPr>
        </w:r>
        <w:r>
          <w:rPr>
            <w:noProof/>
            <w:webHidden/>
          </w:rPr>
          <w:fldChar w:fldCharType="separate"/>
        </w:r>
        <w:r>
          <w:rPr>
            <w:noProof/>
            <w:webHidden/>
          </w:rPr>
          <w:t>17</w:t>
        </w:r>
        <w:r>
          <w:rPr>
            <w:noProof/>
            <w:webHidden/>
          </w:rPr>
          <w:fldChar w:fldCharType="end"/>
        </w:r>
      </w:hyperlink>
    </w:p>
    <w:p w:rsidR="00281794" w:rsidRDefault="00281794">
      <w:pPr>
        <w:pStyle w:val="TOC3"/>
        <w:tabs>
          <w:tab w:val="right" w:leader="dot" w:pos="9350"/>
        </w:tabs>
        <w:rPr>
          <w:rFonts w:asciiTheme="minorHAnsi" w:eastAsiaTheme="minorEastAsia" w:hAnsiTheme="minorHAnsi"/>
          <w:noProof/>
          <w:sz w:val="22"/>
          <w:lang w:val="en-US"/>
        </w:rPr>
      </w:pPr>
      <w:hyperlink w:anchor="_Toc497311905" w:history="1">
        <w:r w:rsidRPr="00DE57DE">
          <w:rPr>
            <w:rStyle w:val="Hyperlink"/>
            <w:noProof/>
          </w:rPr>
          <w:t>Step 1: Determine the Evaluation’s Purpose</w:t>
        </w:r>
        <w:r>
          <w:rPr>
            <w:noProof/>
            <w:webHidden/>
          </w:rPr>
          <w:tab/>
        </w:r>
        <w:r>
          <w:rPr>
            <w:noProof/>
            <w:webHidden/>
          </w:rPr>
          <w:fldChar w:fldCharType="begin"/>
        </w:r>
        <w:r>
          <w:rPr>
            <w:noProof/>
            <w:webHidden/>
          </w:rPr>
          <w:instrText xml:space="preserve"> PAGEREF _Toc497311905 \h </w:instrText>
        </w:r>
        <w:r>
          <w:rPr>
            <w:noProof/>
            <w:webHidden/>
          </w:rPr>
        </w:r>
        <w:r>
          <w:rPr>
            <w:noProof/>
            <w:webHidden/>
          </w:rPr>
          <w:fldChar w:fldCharType="separate"/>
        </w:r>
        <w:r>
          <w:rPr>
            <w:noProof/>
            <w:webHidden/>
          </w:rPr>
          <w:t>17</w:t>
        </w:r>
        <w:r>
          <w:rPr>
            <w:noProof/>
            <w:webHidden/>
          </w:rPr>
          <w:fldChar w:fldCharType="end"/>
        </w:r>
      </w:hyperlink>
    </w:p>
    <w:p w:rsidR="00281794" w:rsidRDefault="00281794">
      <w:pPr>
        <w:pStyle w:val="TOC3"/>
        <w:tabs>
          <w:tab w:val="right" w:leader="dot" w:pos="9350"/>
        </w:tabs>
        <w:rPr>
          <w:rFonts w:asciiTheme="minorHAnsi" w:eastAsiaTheme="minorEastAsia" w:hAnsiTheme="minorHAnsi"/>
          <w:noProof/>
          <w:sz w:val="22"/>
          <w:lang w:val="en-US"/>
        </w:rPr>
      </w:pPr>
      <w:hyperlink w:anchor="_Toc497311906" w:history="1">
        <w:r w:rsidRPr="00DE57DE">
          <w:rPr>
            <w:rStyle w:val="Hyperlink"/>
            <w:noProof/>
          </w:rPr>
          <w:t>Step 2: Estimate Evaluation Resources</w:t>
        </w:r>
        <w:r>
          <w:rPr>
            <w:noProof/>
            <w:webHidden/>
          </w:rPr>
          <w:tab/>
        </w:r>
        <w:r>
          <w:rPr>
            <w:noProof/>
            <w:webHidden/>
          </w:rPr>
          <w:fldChar w:fldCharType="begin"/>
        </w:r>
        <w:r>
          <w:rPr>
            <w:noProof/>
            <w:webHidden/>
          </w:rPr>
          <w:instrText xml:space="preserve"> PAGEREF _Toc497311906 \h </w:instrText>
        </w:r>
        <w:r>
          <w:rPr>
            <w:noProof/>
            <w:webHidden/>
          </w:rPr>
        </w:r>
        <w:r>
          <w:rPr>
            <w:noProof/>
            <w:webHidden/>
          </w:rPr>
          <w:fldChar w:fldCharType="separate"/>
        </w:r>
        <w:r>
          <w:rPr>
            <w:noProof/>
            <w:webHidden/>
          </w:rPr>
          <w:t>18</w:t>
        </w:r>
        <w:r>
          <w:rPr>
            <w:noProof/>
            <w:webHidden/>
          </w:rPr>
          <w:fldChar w:fldCharType="end"/>
        </w:r>
      </w:hyperlink>
    </w:p>
    <w:p w:rsidR="00281794" w:rsidRDefault="00281794">
      <w:pPr>
        <w:pStyle w:val="TOC3"/>
        <w:tabs>
          <w:tab w:val="right" w:leader="dot" w:pos="9350"/>
        </w:tabs>
        <w:rPr>
          <w:rFonts w:asciiTheme="minorHAnsi" w:eastAsiaTheme="minorEastAsia" w:hAnsiTheme="minorHAnsi"/>
          <w:noProof/>
          <w:sz w:val="22"/>
          <w:lang w:val="en-US"/>
        </w:rPr>
      </w:pPr>
      <w:hyperlink w:anchor="_Toc497311907" w:history="1">
        <w:r w:rsidRPr="00DE57DE">
          <w:rPr>
            <w:rStyle w:val="Hyperlink"/>
            <w:noProof/>
          </w:rPr>
          <w:t>Step 3: Design the Evaluation Tool(s)</w:t>
        </w:r>
        <w:r>
          <w:rPr>
            <w:noProof/>
            <w:webHidden/>
          </w:rPr>
          <w:tab/>
        </w:r>
        <w:r>
          <w:rPr>
            <w:noProof/>
            <w:webHidden/>
          </w:rPr>
          <w:fldChar w:fldCharType="begin"/>
        </w:r>
        <w:r>
          <w:rPr>
            <w:noProof/>
            <w:webHidden/>
          </w:rPr>
          <w:instrText xml:space="preserve"> PAGEREF _Toc497311907 \h </w:instrText>
        </w:r>
        <w:r>
          <w:rPr>
            <w:noProof/>
            <w:webHidden/>
          </w:rPr>
        </w:r>
        <w:r>
          <w:rPr>
            <w:noProof/>
            <w:webHidden/>
          </w:rPr>
          <w:fldChar w:fldCharType="separate"/>
        </w:r>
        <w:r>
          <w:rPr>
            <w:noProof/>
            <w:webHidden/>
          </w:rPr>
          <w:t>19</w:t>
        </w:r>
        <w:r>
          <w:rPr>
            <w:noProof/>
            <w:webHidden/>
          </w:rPr>
          <w:fldChar w:fldCharType="end"/>
        </w:r>
      </w:hyperlink>
    </w:p>
    <w:p w:rsidR="00281794" w:rsidRDefault="00281794">
      <w:pPr>
        <w:pStyle w:val="TOC3"/>
        <w:tabs>
          <w:tab w:val="right" w:leader="dot" w:pos="9350"/>
        </w:tabs>
        <w:rPr>
          <w:rFonts w:asciiTheme="minorHAnsi" w:eastAsiaTheme="minorEastAsia" w:hAnsiTheme="minorHAnsi"/>
          <w:noProof/>
          <w:sz w:val="22"/>
          <w:lang w:val="en-US"/>
        </w:rPr>
      </w:pPr>
      <w:hyperlink w:anchor="_Toc497311908" w:history="1">
        <w:r w:rsidRPr="00DE57DE">
          <w:rPr>
            <w:rStyle w:val="Hyperlink"/>
            <w:noProof/>
          </w:rPr>
          <w:t>Step 4: Implement the Evaluation Tool(s)</w:t>
        </w:r>
        <w:r>
          <w:rPr>
            <w:noProof/>
            <w:webHidden/>
          </w:rPr>
          <w:tab/>
        </w:r>
        <w:r>
          <w:rPr>
            <w:noProof/>
            <w:webHidden/>
          </w:rPr>
          <w:fldChar w:fldCharType="begin"/>
        </w:r>
        <w:r>
          <w:rPr>
            <w:noProof/>
            <w:webHidden/>
          </w:rPr>
          <w:instrText xml:space="preserve"> PAGEREF _Toc497311908 \h </w:instrText>
        </w:r>
        <w:r>
          <w:rPr>
            <w:noProof/>
            <w:webHidden/>
          </w:rPr>
        </w:r>
        <w:r>
          <w:rPr>
            <w:noProof/>
            <w:webHidden/>
          </w:rPr>
          <w:fldChar w:fldCharType="separate"/>
        </w:r>
        <w:r>
          <w:rPr>
            <w:noProof/>
            <w:webHidden/>
          </w:rPr>
          <w:t>23</w:t>
        </w:r>
        <w:r>
          <w:rPr>
            <w:noProof/>
            <w:webHidden/>
          </w:rPr>
          <w:fldChar w:fldCharType="end"/>
        </w:r>
      </w:hyperlink>
    </w:p>
    <w:p w:rsidR="002F5695" w:rsidRPr="00FB5338" w:rsidRDefault="009E7EF2" w:rsidP="00D0072F">
      <w:pPr>
        <w:spacing w:after="120"/>
        <w:rPr>
          <w:rFonts w:cs="Times New Roman"/>
        </w:rPr>
      </w:pPr>
      <w:r>
        <w:rPr>
          <w:rFonts w:cs="Times New Roman"/>
        </w:rPr>
        <w:fldChar w:fldCharType="end"/>
      </w:r>
    </w:p>
    <w:p w:rsidR="002F5695" w:rsidRPr="00FB5338" w:rsidRDefault="002F5695" w:rsidP="00D0072F">
      <w:pPr>
        <w:spacing w:after="120"/>
        <w:rPr>
          <w:rFonts w:cs="Times New Roman"/>
        </w:rPr>
        <w:sectPr w:rsidR="002F5695" w:rsidRPr="00FB5338">
          <w:pgSz w:w="12240" w:h="15840"/>
          <w:pgMar w:top="1440" w:right="1440" w:bottom="1440" w:left="1440" w:header="720" w:footer="720" w:gutter="0"/>
          <w:cols w:space="720"/>
          <w:docGrid w:linePitch="360"/>
        </w:sectPr>
      </w:pPr>
    </w:p>
    <w:p w:rsidR="002F5695" w:rsidRPr="00B4351D" w:rsidRDefault="00C53C00" w:rsidP="00D0072F">
      <w:pPr>
        <w:pStyle w:val="CNSCModuleTitle"/>
      </w:pPr>
      <w:bookmarkStart w:id="11" w:name="_Toc406588362"/>
      <w:bookmarkStart w:id="12" w:name="_Toc497311883"/>
      <w:r w:rsidRPr="00B4351D">
        <w:lastRenderedPageBreak/>
        <w:t>Introduction</w:t>
      </w:r>
      <w:bookmarkEnd w:id="11"/>
      <w:bookmarkEnd w:id="12"/>
    </w:p>
    <w:p w:rsidR="00EC6831" w:rsidRDefault="00C95FB0" w:rsidP="00D0072F">
      <w:pPr>
        <w:spacing w:after="120"/>
        <w:rPr>
          <w:rFonts w:eastAsia="Times New Roman" w:cs="Times New Roman"/>
          <w:szCs w:val="24"/>
        </w:rPr>
      </w:pPr>
      <w:r>
        <w:rPr>
          <w:rFonts w:eastAsia="Times New Roman" w:cs="Times New Roman"/>
          <w:szCs w:val="24"/>
        </w:rPr>
        <w:t xml:space="preserve">This </w:t>
      </w:r>
      <w:r w:rsidR="008B23F1">
        <w:rPr>
          <w:rFonts w:eastAsia="Times New Roman" w:cs="Times New Roman"/>
          <w:szCs w:val="24"/>
        </w:rPr>
        <w:t xml:space="preserve">Toolkit for </w:t>
      </w:r>
      <w:r w:rsidR="00A3229B">
        <w:rPr>
          <w:rFonts w:eastAsia="Times New Roman" w:cs="Times New Roman"/>
          <w:szCs w:val="24"/>
        </w:rPr>
        <w:t>Evaluati</w:t>
      </w:r>
      <w:r w:rsidR="00EC6831">
        <w:rPr>
          <w:rFonts w:eastAsia="Times New Roman" w:cs="Times New Roman"/>
          <w:szCs w:val="24"/>
        </w:rPr>
        <w:t>ng Educational Events</w:t>
      </w:r>
      <w:r w:rsidR="00A3229B">
        <w:rPr>
          <w:rFonts w:eastAsia="Times New Roman" w:cs="Times New Roman"/>
          <w:szCs w:val="24"/>
        </w:rPr>
        <w:t xml:space="preserve"> </w:t>
      </w:r>
      <w:r w:rsidR="00BA1395">
        <w:rPr>
          <w:rFonts w:eastAsia="Times New Roman" w:cs="Times New Roman"/>
          <w:szCs w:val="24"/>
        </w:rPr>
        <w:t xml:space="preserve">can </w:t>
      </w:r>
      <w:r w:rsidR="00A3229B">
        <w:rPr>
          <w:rFonts w:eastAsia="Times New Roman" w:cs="Times New Roman"/>
          <w:szCs w:val="24"/>
        </w:rPr>
        <w:t>assist you in determining what elements of a</w:t>
      </w:r>
      <w:r w:rsidR="00EF6B3B">
        <w:rPr>
          <w:rFonts w:eastAsia="Times New Roman" w:cs="Times New Roman"/>
          <w:szCs w:val="24"/>
        </w:rPr>
        <w:t>n educational event</w:t>
      </w:r>
      <w:r w:rsidR="00A3229B">
        <w:rPr>
          <w:rFonts w:eastAsia="Times New Roman" w:cs="Times New Roman"/>
          <w:szCs w:val="24"/>
        </w:rPr>
        <w:t xml:space="preserve"> to evaluate and how to </w:t>
      </w:r>
      <w:r w:rsidR="00EF6B3B">
        <w:rPr>
          <w:rFonts w:eastAsia="Times New Roman" w:cs="Times New Roman"/>
          <w:szCs w:val="24"/>
        </w:rPr>
        <w:t>complete</w:t>
      </w:r>
      <w:r w:rsidR="00A3229B">
        <w:rPr>
          <w:rFonts w:eastAsia="Times New Roman" w:cs="Times New Roman"/>
          <w:szCs w:val="24"/>
        </w:rPr>
        <w:t xml:space="preserve"> that evaluation. It is the second of </w:t>
      </w:r>
      <w:r w:rsidR="005F07BD">
        <w:rPr>
          <w:rFonts w:eastAsia="Times New Roman" w:cs="Times New Roman"/>
          <w:szCs w:val="24"/>
        </w:rPr>
        <w:t xml:space="preserve">a series </w:t>
      </w:r>
      <w:r w:rsidR="00A3229B">
        <w:rPr>
          <w:rFonts w:eastAsia="Times New Roman" w:cs="Times New Roman"/>
          <w:szCs w:val="24"/>
        </w:rPr>
        <w:t xml:space="preserve">of toolkits </w:t>
      </w:r>
      <w:r w:rsidR="005F07BD">
        <w:rPr>
          <w:rFonts w:eastAsia="Times New Roman" w:cs="Times New Roman"/>
          <w:szCs w:val="24"/>
        </w:rPr>
        <w:t xml:space="preserve">that </w:t>
      </w:r>
      <w:r w:rsidR="00EC6831">
        <w:rPr>
          <w:rFonts w:eastAsia="Times New Roman" w:cs="Times New Roman"/>
          <w:szCs w:val="24"/>
        </w:rPr>
        <w:t>provide practical guidance on</w:t>
      </w:r>
      <w:r>
        <w:rPr>
          <w:rFonts w:eastAsia="Times New Roman" w:cs="Times New Roman"/>
          <w:szCs w:val="24"/>
        </w:rPr>
        <w:t xml:space="preserve"> </w:t>
      </w:r>
      <w:r w:rsidR="00BB7592">
        <w:rPr>
          <w:rFonts w:eastAsia="Times New Roman" w:cs="Times New Roman"/>
          <w:szCs w:val="24"/>
        </w:rPr>
        <w:t>deliver</w:t>
      </w:r>
      <w:r w:rsidR="00EC6831">
        <w:rPr>
          <w:rFonts w:eastAsia="Times New Roman" w:cs="Times New Roman"/>
          <w:szCs w:val="24"/>
        </w:rPr>
        <w:t>ing</w:t>
      </w:r>
      <w:r w:rsidR="00A3229B">
        <w:rPr>
          <w:rFonts w:eastAsia="Times New Roman" w:cs="Times New Roman"/>
          <w:szCs w:val="24"/>
        </w:rPr>
        <w:t xml:space="preserve"> meaningful </w:t>
      </w:r>
      <w:r>
        <w:rPr>
          <w:rFonts w:eastAsia="Times New Roman" w:cs="Times New Roman"/>
          <w:szCs w:val="24"/>
        </w:rPr>
        <w:t xml:space="preserve">educational </w:t>
      </w:r>
      <w:r w:rsidRPr="00216C85">
        <w:rPr>
          <w:rFonts w:eastAsia="Times New Roman" w:cs="Times New Roman"/>
          <w:szCs w:val="24"/>
        </w:rPr>
        <w:t xml:space="preserve">events </w:t>
      </w:r>
      <w:r w:rsidR="006D3156">
        <w:rPr>
          <w:rFonts w:eastAsia="Times New Roman" w:cs="Times New Roman"/>
          <w:szCs w:val="24"/>
        </w:rPr>
        <w:t>for</w:t>
      </w:r>
      <w:r>
        <w:rPr>
          <w:rFonts w:eastAsia="Times New Roman" w:cs="Times New Roman"/>
          <w:szCs w:val="24"/>
        </w:rPr>
        <w:t xml:space="preserve"> </w:t>
      </w:r>
      <w:r w:rsidR="00BB7592">
        <w:rPr>
          <w:rFonts w:eastAsia="Times New Roman" w:cs="Times New Roman"/>
          <w:szCs w:val="24"/>
        </w:rPr>
        <w:t>all</w:t>
      </w:r>
      <w:r w:rsidR="005F07BD">
        <w:rPr>
          <w:rFonts w:eastAsia="Times New Roman" w:cs="Times New Roman"/>
          <w:szCs w:val="24"/>
        </w:rPr>
        <w:t xml:space="preserve"> staff</w:t>
      </w:r>
      <w:r w:rsidR="00A3229B">
        <w:rPr>
          <w:rFonts w:eastAsia="Times New Roman" w:cs="Times New Roman"/>
          <w:szCs w:val="24"/>
        </w:rPr>
        <w:t xml:space="preserve">.  </w:t>
      </w:r>
      <w:r w:rsidR="00EC6831">
        <w:rPr>
          <w:rFonts w:eastAsia="Times New Roman" w:cs="Times New Roman"/>
          <w:szCs w:val="24"/>
        </w:rPr>
        <w:t xml:space="preserve">The </w:t>
      </w:r>
      <w:r w:rsidR="00863599">
        <w:rPr>
          <w:rFonts w:eastAsia="Times New Roman" w:cs="Times New Roman"/>
          <w:szCs w:val="24"/>
        </w:rPr>
        <w:t>first toolkit is</w:t>
      </w:r>
      <w:r w:rsidR="00EC6831">
        <w:rPr>
          <w:rFonts w:eastAsia="Times New Roman" w:cs="Times New Roman"/>
          <w:szCs w:val="24"/>
        </w:rPr>
        <w:t xml:space="preserve"> entitled: </w:t>
      </w:r>
      <w:r w:rsidR="008B23F1">
        <w:rPr>
          <w:rFonts w:eastAsia="Times New Roman" w:cs="Times New Roman"/>
          <w:szCs w:val="24"/>
        </w:rPr>
        <w:t xml:space="preserve">Toolkit for </w:t>
      </w:r>
      <w:r w:rsidR="00EC6831">
        <w:rPr>
          <w:rFonts w:eastAsia="Times New Roman" w:cs="Times New Roman"/>
          <w:szCs w:val="24"/>
        </w:rPr>
        <w:t>Planning Education Even</w:t>
      </w:r>
      <w:r w:rsidR="00863599">
        <w:rPr>
          <w:rFonts w:eastAsia="Times New Roman" w:cs="Times New Roman"/>
          <w:szCs w:val="24"/>
        </w:rPr>
        <w:t>ts</w:t>
      </w:r>
      <w:r w:rsidR="008B23F1">
        <w:rPr>
          <w:rFonts w:eastAsia="Times New Roman" w:cs="Times New Roman"/>
          <w:szCs w:val="24"/>
        </w:rPr>
        <w:t xml:space="preserve">; both can be accessed online at </w:t>
      </w:r>
      <w:hyperlink r:id="rId11" w:history="1">
        <w:r w:rsidR="00AA233B" w:rsidRPr="0020546D">
          <w:rPr>
            <w:rStyle w:val="Hyperlink"/>
            <w:rFonts w:eastAsia="Times New Roman" w:cs="Times New Roman"/>
            <w:szCs w:val="24"/>
          </w:rPr>
          <w:t>www.community-networks.ca</w:t>
        </w:r>
      </w:hyperlink>
      <w:r w:rsidR="00AA233B">
        <w:rPr>
          <w:rFonts w:eastAsia="Times New Roman" w:cs="Times New Roman"/>
          <w:szCs w:val="24"/>
        </w:rPr>
        <w:t xml:space="preserve"> (type toolkit name into search box)</w:t>
      </w:r>
      <w:r w:rsidR="008B23F1">
        <w:rPr>
          <w:rFonts w:eastAsia="Times New Roman" w:cs="Times New Roman"/>
          <w:szCs w:val="24"/>
        </w:rPr>
        <w:t>.</w:t>
      </w:r>
      <w:r w:rsidR="00EC6831">
        <w:rPr>
          <w:rFonts w:eastAsia="Times New Roman" w:cs="Times New Roman"/>
          <w:szCs w:val="24"/>
        </w:rPr>
        <w:t xml:space="preserve"> </w:t>
      </w:r>
    </w:p>
    <w:p w:rsidR="00A3229B" w:rsidRDefault="00A3229B" w:rsidP="00D0072F">
      <w:pPr>
        <w:spacing w:after="120"/>
        <w:rPr>
          <w:rFonts w:eastAsia="Times New Roman" w:cs="Times New Roman"/>
          <w:szCs w:val="24"/>
        </w:rPr>
      </w:pPr>
      <w:r>
        <w:rPr>
          <w:rFonts w:eastAsia="Times New Roman" w:cs="Times New Roman"/>
          <w:szCs w:val="24"/>
        </w:rPr>
        <w:t xml:space="preserve">The series features a structured, easy-to-follow, multi-step </w:t>
      </w:r>
      <w:r w:rsidRPr="00DE70C3">
        <w:rPr>
          <w:rFonts w:eastAsia="Times New Roman" w:cs="Times New Roman"/>
          <w:szCs w:val="24"/>
        </w:rPr>
        <w:t xml:space="preserve">process to </w:t>
      </w:r>
      <w:r w:rsidR="008B23F1" w:rsidRPr="00DE70C3">
        <w:rPr>
          <w:rFonts w:eastAsia="Times New Roman" w:cs="Times New Roman"/>
          <w:szCs w:val="24"/>
        </w:rPr>
        <w:t>guide</w:t>
      </w:r>
      <w:r w:rsidRPr="00DE70C3">
        <w:rPr>
          <w:rFonts w:eastAsia="Times New Roman" w:cs="Times New Roman"/>
          <w:szCs w:val="24"/>
        </w:rPr>
        <w:t xml:space="preserve"> anyone</w:t>
      </w:r>
      <w:r>
        <w:rPr>
          <w:rFonts w:eastAsia="Times New Roman" w:cs="Times New Roman"/>
          <w:szCs w:val="24"/>
        </w:rPr>
        <w:t xml:space="preserve"> tasked with delivering a training</w:t>
      </w:r>
      <w:r w:rsidR="002E518F">
        <w:rPr>
          <w:rFonts w:eastAsia="Times New Roman" w:cs="Times New Roman"/>
          <w:szCs w:val="24"/>
        </w:rPr>
        <w:t xml:space="preserve"> or educational</w:t>
      </w:r>
      <w:r>
        <w:rPr>
          <w:rFonts w:eastAsia="Times New Roman" w:cs="Times New Roman"/>
          <w:szCs w:val="24"/>
        </w:rPr>
        <w:t xml:space="preserve"> s</w:t>
      </w:r>
      <w:r w:rsidR="00EC6831">
        <w:rPr>
          <w:rFonts w:eastAsia="Times New Roman" w:cs="Times New Roman"/>
          <w:szCs w:val="24"/>
        </w:rPr>
        <w:t xml:space="preserve">ession for their organization. </w:t>
      </w:r>
      <w:r>
        <w:rPr>
          <w:rFonts w:eastAsia="Times New Roman" w:cs="Times New Roman"/>
          <w:szCs w:val="24"/>
        </w:rPr>
        <w:t xml:space="preserve">Each toolkit includes templates and samples.  They are </w:t>
      </w:r>
      <w:r w:rsidRPr="00216C85">
        <w:rPr>
          <w:rFonts w:eastAsia="Times New Roman" w:cs="Times New Roman"/>
          <w:szCs w:val="24"/>
        </w:rPr>
        <w:t>based on best</w:t>
      </w:r>
      <w:r>
        <w:rPr>
          <w:rFonts w:eastAsia="Times New Roman" w:cs="Times New Roman"/>
          <w:szCs w:val="24"/>
        </w:rPr>
        <w:t xml:space="preserve"> </w:t>
      </w:r>
      <w:r w:rsidRPr="00216C85">
        <w:rPr>
          <w:rFonts w:eastAsia="Times New Roman" w:cs="Times New Roman"/>
          <w:szCs w:val="24"/>
        </w:rPr>
        <w:t xml:space="preserve">practice in the field of adult education and the expertise of individuals with many years of experience in </w:t>
      </w:r>
      <w:r>
        <w:rPr>
          <w:rFonts w:eastAsia="Times New Roman" w:cs="Times New Roman"/>
          <w:szCs w:val="24"/>
        </w:rPr>
        <w:t>the</w:t>
      </w:r>
      <w:r w:rsidRPr="00216C85">
        <w:rPr>
          <w:rFonts w:eastAsia="Times New Roman" w:cs="Times New Roman"/>
          <w:szCs w:val="24"/>
        </w:rPr>
        <w:t xml:space="preserve"> design and delivery</w:t>
      </w:r>
      <w:r>
        <w:rPr>
          <w:rFonts w:eastAsia="Times New Roman" w:cs="Times New Roman"/>
          <w:szCs w:val="24"/>
        </w:rPr>
        <w:t xml:space="preserve"> of educational events</w:t>
      </w:r>
      <w:r w:rsidRPr="00216C85">
        <w:rPr>
          <w:rFonts w:eastAsia="Times New Roman" w:cs="Times New Roman"/>
          <w:szCs w:val="24"/>
        </w:rPr>
        <w:t>.</w:t>
      </w:r>
      <w:r w:rsidR="005347D6">
        <w:rPr>
          <w:rFonts w:eastAsia="Times New Roman" w:cs="Times New Roman"/>
          <w:szCs w:val="24"/>
        </w:rPr>
        <w:t xml:space="preserve"> This particular Toolkit provides guidance on how to develop an evaluation </w:t>
      </w:r>
      <w:r w:rsidR="000426FC">
        <w:rPr>
          <w:rFonts w:eastAsia="Times New Roman" w:cs="Times New Roman"/>
          <w:szCs w:val="24"/>
        </w:rPr>
        <w:t>for</w:t>
      </w:r>
      <w:r w:rsidR="005347D6">
        <w:rPr>
          <w:rFonts w:eastAsia="Times New Roman" w:cs="Times New Roman"/>
          <w:szCs w:val="24"/>
        </w:rPr>
        <w:t xml:space="preserve"> your educational session that is realistic in scope and scale.</w:t>
      </w:r>
    </w:p>
    <w:p w:rsidR="00C53C00" w:rsidRPr="00B4351D" w:rsidRDefault="00C53C00" w:rsidP="00D0072F">
      <w:pPr>
        <w:pStyle w:val="CNSCSectionTitle"/>
      </w:pPr>
      <w:bookmarkStart w:id="13" w:name="_Toc497311884"/>
      <w:r w:rsidRPr="00B4351D">
        <w:t xml:space="preserve">Who </w:t>
      </w:r>
      <w:r w:rsidR="00991E59" w:rsidRPr="00B4351D">
        <w:t>I</w:t>
      </w:r>
      <w:r w:rsidRPr="00B4351D">
        <w:t xml:space="preserve">s </w:t>
      </w:r>
      <w:r w:rsidR="00991E59" w:rsidRPr="00B4351D">
        <w:t>I</w:t>
      </w:r>
      <w:r w:rsidRPr="00B4351D">
        <w:t xml:space="preserve">t </w:t>
      </w:r>
      <w:r w:rsidR="00991E59" w:rsidRPr="00B4351D">
        <w:t>F</w:t>
      </w:r>
      <w:r w:rsidRPr="00B4351D">
        <w:t>or?</w:t>
      </w:r>
      <w:bookmarkEnd w:id="13"/>
    </w:p>
    <w:p w:rsidR="00C53C00" w:rsidRPr="00066C4F" w:rsidRDefault="00C53C00" w:rsidP="00D0072F">
      <w:pPr>
        <w:spacing w:after="120"/>
        <w:rPr>
          <w:rFonts w:eastAsia="Times New Roman" w:cs="Times New Roman"/>
          <w:b/>
          <w:sz w:val="26"/>
          <w:szCs w:val="26"/>
        </w:rPr>
      </w:pPr>
      <w:r w:rsidRPr="00066C4F">
        <w:rPr>
          <w:rFonts w:eastAsia="Times New Roman" w:cs="Times New Roman"/>
          <w:b/>
          <w:sz w:val="26"/>
          <w:szCs w:val="26"/>
        </w:rPr>
        <w:t>Anyone!</w:t>
      </w:r>
    </w:p>
    <w:p w:rsidR="00C53C00" w:rsidRPr="00216C85" w:rsidRDefault="00C53C00" w:rsidP="00D0072F">
      <w:pPr>
        <w:spacing w:after="120"/>
        <w:rPr>
          <w:rFonts w:eastAsia="Times New Roman" w:cs="Times New Roman"/>
          <w:szCs w:val="24"/>
        </w:rPr>
      </w:pPr>
      <w:r w:rsidRPr="00216C85">
        <w:rPr>
          <w:rFonts w:eastAsia="Times New Roman" w:cs="Times New Roman"/>
          <w:szCs w:val="24"/>
        </w:rPr>
        <w:t xml:space="preserve">Need to </w:t>
      </w:r>
      <w:r w:rsidR="000400BD">
        <w:rPr>
          <w:rFonts w:eastAsia="Times New Roman" w:cs="Times New Roman"/>
          <w:szCs w:val="24"/>
        </w:rPr>
        <w:t>evaluate</w:t>
      </w:r>
      <w:r w:rsidRPr="00216C85">
        <w:rPr>
          <w:rFonts w:eastAsia="Times New Roman" w:cs="Times New Roman"/>
          <w:szCs w:val="24"/>
        </w:rPr>
        <w:t xml:space="preserve"> a</w:t>
      </w:r>
      <w:r w:rsidR="002E518F">
        <w:rPr>
          <w:rFonts w:eastAsia="Times New Roman" w:cs="Times New Roman"/>
          <w:szCs w:val="24"/>
        </w:rPr>
        <w:t xml:space="preserve">n educational event </w:t>
      </w:r>
      <w:r w:rsidRPr="00216C85">
        <w:rPr>
          <w:rFonts w:eastAsia="Times New Roman" w:cs="Times New Roman"/>
          <w:szCs w:val="24"/>
        </w:rPr>
        <w:t xml:space="preserve">at your organization?  Not sure where to start?  </w:t>
      </w:r>
      <w:r w:rsidR="00EF6B3B">
        <w:rPr>
          <w:rFonts w:eastAsia="Times New Roman" w:cs="Times New Roman"/>
          <w:szCs w:val="24"/>
        </w:rPr>
        <w:t>Perhaps one of the following situations applies to you</w:t>
      </w:r>
      <w:r w:rsidRPr="00216C85">
        <w:rPr>
          <w:rFonts w:eastAsia="Times New Roman" w:cs="Times New Roman"/>
          <w:szCs w:val="24"/>
        </w:rPr>
        <w:t>:</w:t>
      </w:r>
    </w:p>
    <w:p w:rsidR="00C53C00" w:rsidRPr="00216C85" w:rsidRDefault="00C53C00" w:rsidP="00D0072F">
      <w:pPr>
        <w:pStyle w:val="ListParagraph"/>
        <w:numPr>
          <w:ilvl w:val="0"/>
          <w:numId w:val="2"/>
        </w:numPr>
        <w:tabs>
          <w:tab w:val="num" w:pos="720"/>
        </w:tabs>
        <w:spacing w:after="120"/>
        <w:contextualSpacing w:val="0"/>
        <w:rPr>
          <w:rFonts w:eastAsia="Times New Roman" w:cs="Times New Roman"/>
          <w:szCs w:val="24"/>
        </w:rPr>
      </w:pPr>
      <w:r w:rsidRPr="00216C85">
        <w:rPr>
          <w:rFonts w:eastAsia="Times New Roman" w:cs="Times New Roman"/>
          <w:szCs w:val="24"/>
        </w:rPr>
        <w:t xml:space="preserve">Someone just </w:t>
      </w:r>
      <w:r w:rsidR="000400BD">
        <w:rPr>
          <w:rFonts w:eastAsia="Times New Roman" w:cs="Times New Roman"/>
          <w:szCs w:val="24"/>
        </w:rPr>
        <w:t>asked</w:t>
      </w:r>
      <w:r w:rsidRPr="00216C85">
        <w:rPr>
          <w:rFonts w:eastAsia="Times New Roman" w:cs="Times New Roman"/>
          <w:szCs w:val="24"/>
        </w:rPr>
        <w:t xml:space="preserve"> you </w:t>
      </w:r>
      <w:r w:rsidR="000400BD">
        <w:rPr>
          <w:rFonts w:eastAsia="Times New Roman" w:cs="Times New Roman"/>
          <w:szCs w:val="24"/>
        </w:rPr>
        <w:t xml:space="preserve">to </w:t>
      </w:r>
      <w:r w:rsidR="00E531BD">
        <w:rPr>
          <w:rFonts w:eastAsia="Times New Roman" w:cs="Times New Roman"/>
          <w:szCs w:val="24"/>
        </w:rPr>
        <w:t xml:space="preserve">prove </w:t>
      </w:r>
      <w:r w:rsidR="000400BD">
        <w:rPr>
          <w:rFonts w:eastAsia="Times New Roman" w:cs="Times New Roman"/>
          <w:szCs w:val="24"/>
        </w:rPr>
        <w:t xml:space="preserve">that your training program is improving staff performance </w:t>
      </w:r>
      <w:r w:rsidR="00E531BD">
        <w:rPr>
          <w:rFonts w:eastAsia="Times New Roman" w:cs="Times New Roman"/>
          <w:szCs w:val="24"/>
        </w:rPr>
        <w:t xml:space="preserve">and </w:t>
      </w:r>
      <w:r w:rsidR="000400BD">
        <w:rPr>
          <w:rFonts w:eastAsia="Times New Roman" w:cs="Times New Roman"/>
          <w:szCs w:val="24"/>
        </w:rPr>
        <w:t>client outcomes</w:t>
      </w:r>
      <w:r w:rsidRPr="00216C85">
        <w:rPr>
          <w:rFonts w:eastAsia="Times New Roman" w:cs="Times New Roman"/>
          <w:szCs w:val="24"/>
        </w:rPr>
        <w:t>.</w:t>
      </w:r>
    </w:p>
    <w:p w:rsidR="00963256" w:rsidRDefault="00C53C00" w:rsidP="00D0072F">
      <w:pPr>
        <w:pStyle w:val="ListParagraph"/>
        <w:numPr>
          <w:ilvl w:val="0"/>
          <w:numId w:val="2"/>
        </w:numPr>
        <w:tabs>
          <w:tab w:val="num" w:pos="720"/>
        </w:tabs>
        <w:spacing w:after="120"/>
        <w:contextualSpacing w:val="0"/>
        <w:rPr>
          <w:rFonts w:eastAsia="Times New Roman" w:cs="Times New Roman"/>
          <w:szCs w:val="24"/>
        </w:rPr>
      </w:pPr>
      <w:r w:rsidRPr="00216C85">
        <w:rPr>
          <w:rFonts w:eastAsia="Times New Roman" w:cs="Times New Roman"/>
          <w:szCs w:val="24"/>
        </w:rPr>
        <w:t>You</w:t>
      </w:r>
      <w:r w:rsidR="00EC6831">
        <w:rPr>
          <w:rFonts w:eastAsia="Times New Roman" w:cs="Times New Roman"/>
          <w:szCs w:val="24"/>
        </w:rPr>
        <w:t xml:space="preserve"> we</w:t>
      </w:r>
      <w:r w:rsidRPr="00216C85">
        <w:rPr>
          <w:rFonts w:eastAsia="Times New Roman" w:cs="Times New Roman"/>
          <w:szCs w:val="24"/>
        </w:rPr>
        <w:t xml:space="preserve">re </w:t>
      </w:r>
      <w:r w:rsidR="000400BD">
        <w:rPr>
          <w:rFonts w:eastAsia="Times New Roman" w:cs="Times New Roman"/>
          <w:szCs w:val="24"/>
        </w:rPr>
        <w:t xml:space="preserve">handed your </w:t>
      </w:r>
      <w:r w:rsidR="00963256">
        <w:rPr>
          <w:rFonts w:eastAsia="Times New Roman" w:cs="Times New Roman"/>
          <w:szCs w:val="24"/>
        </w:rPr>
        <w:t>boss’</w:t>
      </w:r>
      <w:r w:rsidR="00BA1395">
        <w:rPr>
          <w:rFonts w:eastAsia="Times New Roman" w:cs="Times New Roman"/>
          <w:szCs w:val="24"/>
        </w:rPr>
        <w:t>s</w:t>
      </w:r>
      <w:r w:rsidR="00963256">
        <w:rPr>
          <w:rFonts w:eastAsia="Times New Roman" w:cs="Times New Roman"/>
          <w:szCs w:val="24"/>
        </w:rPr>
        <w:t xml:space="preserve"> favourite evaluation tool </w:t>
      </w:r>
      <w:r w:rsidR="00EC6831">
        <w:rPr>
          <w:rFonts w:eastAsia="Times New Roman" w:cs="Times New Roman"/>
          <w:szCs w:val="24"/>
        </w:rPr>
        <w:t>to</w:t>
      </w:r>
      <w:r w:rsidR="00963256">
        <w:rPr>
          <w:rFonts w:eastAsia="Times New Roman" w:cs="Times New Roman"/>
          <w:szCs w:val="24"/>
        </w:rPr>
        <w:t xml:space="preserve"> capture feedback on a new high-profile workshop series.</w:t>
      </w:r>
    </w:p>
    <w:p w:rsidR="00963256" w:rsidRDefault="00963256" w:rsidP="00D0072F">
      <w:pPr>
        <w:pStyle w:val="ListParagraph"/>
        <w:numPr>
          <w:ilvl w:val="0"/>
          <w:numId w:val="2"/>
        </w:numPr>
        <w:tabs>
          <w:tab w:val="num" w:pos="720"/>
        </w:tabs>
        <w:spacing w:after="120"/>
        <w:contextualSpacing w:val="0"/>
        <w:rPr>
          <w:rFonts w:eastAsia="Times New Roman" w:cs="Times New Roman"/>
          <w:szCs w:val="24"/>
        </w:rPr>
      </w:pPr>
      <w:r>
        <w:rPr>
          <w:rFonts w:eastAsia="Times New Roman" w:cs="Times New Roman"/>
          <w:szCs w:val="24"/>
        </w:rPr>
        <w:t xml:space="preserve">Your department head has told you that the CEO wants proof that your </w:t>
      </w:r>
      <w:r w:rsidR="008170CB">
        <w:rPr>
          <w:rFonts w:eastAsia="Times New Roman" w:cs="Times New Roman"/>
          <w:szCs w:val="24"/>
        </w:rPr>
        <w:t>educational</w:t>
      </w:r>
      <w:r>
        <w:rPr>
          <w:rFonts w:eastAsia="Times New Roman" w:cs="Times New Roman"/>
          <w:szCs w:val="24"/>
        </w:rPr>
        <w:t xml:space="preserve"> sessions are worth their budget allowance –</w:t>
      </w:r>
      <w:r w:rsidR="00EC6831">
        <w:rPr>
          <w:rFonts w:eastAsia="Times New Roman" w:cs="Times New Roman"/>
          <w:szCs w:val="24"/>
        </w:rPr>
        <w:t xml:space="preserve"> you’ve heard that</w:t>
      </w:r>
      <w:r>
        <w:rPr>
          <w:rFonts w:eastAsia="Times New Roman" w:cs="Times New Roman"/>
          <w:szCs w:val="24"/>
        </w:rPr>
        <w:t xml:space="preserve"> </w:t>
      </w:r>
      <w:r w:rsidR="00BA1395">
        <w:rPr>
          <w:rFonts w:eastAsia="Times New Roman" w:cs="Times New Roman"/>
          <w:szCs w:val="24"/>
        </w:rPr>
        <w:t>things</w:t>
      </w:r>
      <w:r>
        <w:rPr>
          <w:rFonts w:eastAsia="Times New Roman" w:cs="Times New Roman"/>
          <w:szCs w:val="24"/>
        </w:rPr>
        <w:t xml:space="preserve"> are going to be tighter next year and s</w:t>
      </w:r>
      <w:r w:rsidR="00DE0689">
        <w:rPr>
          <w:rFonts w:eastAsia="Times New Roman" w:cs="Times New Roman"/>
          <w:szCs w:val="24"/>
        </w:rPr>
        <w:t>/</w:t>
      </w:r>
      <w:r>
        <w:rPr>
          <w:rFonts w:eastAsia="Times New Roman" w:cs="Times New Roman"/>
          <w:szCs w:val="24"/>
        </w:rPr>
        <w:t>he is looking for areas that can be trimmed.</w:t>
      </w:r>
    </w:p>
    <w:p w:rsidR="008B23F1" w:rsidRPr="00DE70C3" w:rsidRDefault="008B23F1" w:rsidP="00D0072F">
      <w:pPr>
        <w:pStyle w:val="ListParagraph"/>
        <w:numPr>
          <w:ilvl w:val="0"/>
          <w:numId w:val="2"/>
        </w:numPr>
        <w:tabs>
          <w:tab w:val="num" w:pos="720"/>
        </w:tabs>
        <w:spacing w:after="120"/>
        <w:contextualSpacing w:val="0"/>
        <w:rPr>
          <w:rFonts w:eastAsia="Times New Roman" w:cs="Times New Roman"/>
          <w:szCs w:val="24"/>
        </w:rPr>
      </w:pPr>
      <w:r w:rsidRPr="00DE70C3">
        <w:rPr>
          <w:rFonts w:eastAsia="Times New Roman" w:cs="Times New Roman"/>
          <w:szCs w:val="24"/>
        </w:rPr>
        <w:t xml:space="preserve">You </w:t>
      </w:r>
      <w:r w:rsidR="00BA1395">
        <w:rPr>
          <w:rFonts w:eastAsia="Times New Roman" w:cs="Times New Roman"/>
          <w:szCs w:val="24"/>
        </w:rPr>
        <w:t>received</w:t>
      </w:r>
      <w:r w:rsidRPr="00DE70C3">
        <w:rPr>
          <w:rFonts w:eastAsia="Times New Roman" w:cs="Times New Roman"/>
          <w:szCs w:val="24"/>
        </w:rPr>
        <w:t xml:space="preserve"> some </w:t>
      </w:r>
      <w:r w:rsidR="00DE70C3" w:rsidRPr="00DE70C3">
        <w:rPr>
          <w:rFonts w:eastAsia="Times New Roman" w:cs="Times New Roman"/>
          <w:szCs w:val="24"/>
        </w:rPr>
        <w:t>specific</w:t>
      </w:r>
      <w:r w:rsidRPr="00DE70C3">
        <w:rPr>
          <w:rFonts w:eastAsia="Times New Roman" w:cs="Times New Roman"/>
          <w:szCs w:val="24"/>
        </w:rPr>
        <w:t xml:space="preserve"> funding to run an education</w:t>
      </w:r>
      <w:r w:rsidR="00DE70C3" w:rsidRPr="00DE70C3">
        <w:rPr>
          <w:rFonts w:eastAsia="Times New Roman" w:cs="Times New Roman"/>
          <w:szCs w:val="24"/>
        </w:rPr>
        <w:t>al</w:t>
      </w:r>
      <w:r w:rsidRPr="00DE70C3">
        <w:rPr>
          <w:rFonts w:eastAsia="Times New Roman" w:cs="Times New Roman"/>
          <w:szCs w:val="24"/>
        </w:rPr>
        <w:t xml:space="preserve"> event and want to report back to the</w:t>
      </w:r>
      <w:r w:rsidR="00DE70C3" w:rsidRPr="00DE70C3">
        <w:rPr>
          <w:rFonts w:eastAsia="Times New Roman" w:cs="Times New Roman"/>
          <w:szCs w:val="24"/>
        </w:rPr>
        <w:t xml:space="preserve"> funder</w:t>
      </w:r>
      <w:r w:rsidRPr="00DE70C3">
        <w:rPr>
          <w:rFonts w:eastAsia="Times New Roman" w:cs="Times New Roman"/>
          <w:szCs w:val="24"/>
        </w:rPr>
        <w:t xml:space="preserve"> about the impact and to request additional funding to run it again</w:t>
      </w:r>
      <w:r w:rsidR="00DE70C3">
        <w:rPr>
          <w:rFonts w:eastAsia="Times New Roman" w:cs="Times New Roman"/>
          <w:szCs w:val="24"/>
        </w:rPr>
        <w:t>.</w:t>
      </w:r>
    </w:p>
    <w:p w:rsidR="004B1806" w:rsidRPr="00B4351D" w:rsidRDefault="004B1806" w:rsidP="00D0072F">
      <w:pPr>
        <w:pStyle w:val="CNSCSectionTitle"/>
      </w:pPr>
      <w:bookmarkStart w:id="14" w:name="_Toc497311885"/>
      <w:r w:rsidRPr="00B4351D">
        <w:t xml:space="preserve">How </w:t>
      </w:r>
      <w:r w:rsidR="00991E59" w:rsidRPr="00B4351D">
        <w:t>D</w:t>
      </w:r>
      <w:r w:rsidRPr="00B4351D">
        <w:t xml:space="preserve">oes </w:t>
      </w:r>
      <w:r w:rsidR="00991E59" w:rsidRPr="00B4351D">
        <w:t>I</w:t>
      </w:r>
      <w:r w:rsidRPr="00B4351D">
        <w:t xml:space="preserve">t </w:t>
      </w:r>
      <w:r w:rsidR="00991E59" w:rsidRPr="00B4351D">
        <w:t>W</w:t>
      </w:r>
      <w:r w:rsidRPr="00B4351D">
        <w:t>ork?</w:t>
      </w:r>
      <w:bookmarkEnd w:id="14"/>
    </w:p>
    <w:p w:rsidR="00CF4050" w:rsidRDefault="002F067E" w:rsidP="00D0072F">
      <w:pPr>
        <w:spacing w:after="120"/>
        <w:rPr>
          <w:rFonts w:cs="Times New Roman"/>
        </w:rPr>
      </w:pPr>
      <w:r w:rsidRPr="00FB5338">
        <w:rPr>
          <w:rFonts w:cs="Times New Roman"/>
        </w:rPr>
        <w:t xml:space="preserve">Whatever your situation, just follow the steps in this toolkit and you can produce a </w:t>
      </w:r>
      <w:r w:rsidR="00A32CAC">
        <w:rPr>
          <w:rFonts w:cs="Times New Roman"/>
        </w:rPr>
        <w:t xml:space="preserve">high </w:t>
      </w:r>
      <w:r w:rsidRPr="00FB5338">
        <w:rPr>
          <w:rFonts w:cs="Times New Roman"/>
        </w:rPr>
        <w:t xml:space="preserve">quality </w:t>
      </w:r>
      <w:r w:rsidR="00963256">
        <w:rPr>
          <w:rFonts w:cs="Times New Roman"/>
        </w:rPr>
        <w:t xml:space="preserve">evaluation that can advance your </w:t>
      </w:r>
      <w:r w:rsidR="00EF6B3B">
        <w:rPr>
          <w:rFonts w:cs="Times New Roman"/>
        </w:rPr>
        <w:t xml:space="preserve">participants’ </w:t>
      </w:r>
      <w:r w:rsidR="00963256">
        <w:rPr>
          <w:rFonts w:cs="Times New Roman"/>
        </w:rPr>
        <w:t>learning outcomes</w:t>
      </w:r>
      <w:r w:rsidR="008170CB">
        <w:rPr>
          <w:rFonts w:cs="Times New Roman"/>
        </w:rPr>
        <w:t xml:space="preserve"> and respond to your stakeholders` interests</w:t>
      </w:r>
      <w:r w:rsidR="004B1806">
        <w:rPr>
          <w:rFonts w:cs="Times New Roman"/>
        </w:rPr>
        <w:t xml:space="preserve">! </w:t>
      </w:r>
      <w:r w:rsidR="00953345">
        <w:rPr>
          <w:rFonts w:cs="Times New Roman"/>
        </w:rPr>
        <w:t xml:space="preserve"> </w:t>
      </w:r>
      <w:r w:rsidR="004B1806">
        <w:rPr>
          <w:rFonts w:cs="Times New Roman"/>
        </w:rPr>
        <w:t xml:space="preserve">A full set of templates </w:t>
      </w:r>
      <w:r w:rsidR="00953345">
        <w:rPr>
          <w:rFonts w:cs="Times New Roman"/>
        </w:rPr>
        <w:t>is</w:t>
      </w:r>
      <w:r w:rsidR="008170CB">
        <w:rPr>
          <w:rFonts w:cs="Times New Roman"/>
        </w:rPr>
        <w:t xml:space="preserve"> provided, as well as </w:t>
      </w:r>
      <w:r w:rsidR="004B1806">
        <w:rPr>
          <w:rFonts w:cs="Times New Roman"/>
        </w:rPr>
        <w:t>sample</w:t>
      </w:r>
      <w:r w:rsidR="008170CB">
        <w:rPr>
          <w:rFonts w:cs="Times New Roman"/>
        </w:rPr>
        <w:t>s</w:t>
      </w:r>
      <w:r w:rsidR="004B1806">
        <w:rPr>
          <w:rFonts w:cs="Times New Roman"/>
        </w:rPr>
        <w:t xml:space="preserve"> to show you how each step might look</w:t>
      </w:r>
      <w:r w:rsidR="004B1806" w:rsidRPr="00FB5338">
        <w:rPr>
          <w:rFonts w:cs="Times New Roman"/>
        </w:rPr>
        <w:t>.</w:t>
      </w:r>
    </w:p>
    <w:p w:rsidR="00B4351D" w:rsidRDefault="002B4FFC" w:rsidP="00D0072F">
      <w:pPr>
        <w:spacing w:after="120"/>
        <w:rPr>
          <w:rFonts w:cs="Times New Roman"/>
        </w:rPr>
      </w:pPr>
      <w:r w:rsidRPr="00FB5338">
        <w:rPr>
          <w:rFonts w:cs="Times New Roman"/>
          <w:noProof/>
          <w:lang w:val="en-US"/>
        </w:rPr>
        <mc:AlternateContent>
          <mc:Choice Requires="wps">
            <w:drawing>
              <wp:anchor distT="0" distB="0" distL="114300" distR="114300" simplePos="0" relativeHeight="251662336" behindDoc="1" locked="0" layoutInCell="1" allowOverlap="1" wp14:anchorId="028091C4" wp14:editId="1964CA9F">
                <wp:simplePos x="0" y="0"/>
                <wp:positionH relativeFrom="column">
                  <wp:posOffset>531495</wp:posOffset>
                </wp:positionH>
                <wp:positionV relativeFrom="paragraph">
                  <wp:posOffset>3810</wp:posOffset>
                </wp:positionV>
                <wp:extent cx="4943475" cy="1977390"/>
                <wp:effectExtent l="0" t="0" r="9525" b="3810"/>
                <wp:wrapTight wrapText="bothSides">
                  <wp:wrapPolygon edited="0">
                    <wp:start x="0" y="0"/>
                    <wp:lineTo x="0" y="21434"/>
                    <wp:lineTo x="21558" y="21434"/>
                    <wp:lineTo x="21558"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4943475" cy="1977390"/>
                        </a:xfrm>
                        <a:prstGeom prst="rect">
                          <a:avLst/>
                        </a:prstGeom>
                        <a:solidFill>
                          <a:srgbClr val="FDB714">
                            <a:alpha val="6500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62B" w:rsidRPr="005D5849" w:rsidRDefault="00DB262B" w:rsidP="005D5849">
                            <w:pPr>
                              <w:tabs>
                                <w:tab w:val="left" w:leader="dot" w:pos="936"/>
                              </w:tabs>
                              <w:spacing w:before="120" w:after="120"/>
                              <w:ind w:left="936" w:hanging="936"/>
                              <w:rPr>
                                <w:sz w:val="28"/>
                                <w:szCs w:val="20"/>
                              </w:rPr>
                            </w:pPr>
                            <w:r w:rsidRPr="005D5849">
                              <w:rPr>
                                <w:rFonts w:asciiTheme="minorHAnsi" w:hAnsiTheme="minorHAnsi"/>
                                <w:b/>
                                <w:color w:val="C00000"/>
                                <w:sz w:val="28"/>
                                <w:szCs w:val="20"/>
                              </w:rPr>
                              <w:t xml:space="preserve">Step 1: </w:t>
                            </w:r>
                            <w:r w:rsidRPr="005D5849">
                              <w:rPr>
                                <w:rFonts w:asciiTheme="minorHAnsi" w:hAnsiTheme="minorHAnsi"/>
                                <w:b/>
                                <w:color w:val="C00000"/>
                                <w:sz w:val="28"/>
                                <w:szCs w:val="20"/>
                              </w:rPr>
                              <w:tab/>
                            </w:r>
                            <w:hyperlink w:anchor="step1" w:history="1">
                              <w:r w:rsidRPr="008F63E3">
                                <w:rPr>
                                  <w:rStyle w:val="Hyperlink"/>
                                  <w:sz w:val="28"/>
                                  <w:szCs w:val="20"/>
                                </w:rPr>
                                <w:t>Determine the Evaluation’s Purpose</w:t>
                              </w:r>
                            </w:hyperlink>
                          </w:p>
                          <w:p w:rsidR="00DB262B" w:rsidRPr="005D5849" w:rsidRDefault="00DB262B" w:rsidP="005D5849">
                            <w:pPr>
                              <w:tabs>
                                <w:tab w:val="left" w:leader="dot" w:pos="1260"/>
                              </w:tabs>
                              <w:spacing w:after="120"/>
                              <w:ind w:left="1260" w:hanging="936"/>
                              <w:rPr>
                                <w:sz w:val="28"/>
                                <w:szCs w:val="20"/>
                              </w:rPr>
                            </w:pPr>
                            <w:r w:rsidRPr="005D5849">
                              <w:rPr>
                                <w:rFonts w:asciiTheme="minorHAnsi" w:hAnsiTheme="minorHAnsi"/>
                                <w:b/>
                                <w:color w:val="C00000"/>
                                <w:sz w:val="28"/>
                                <w:szCs w:val="20"/>
                              </w:rPr>
                              <w:t xml:space="preserve">Step 2: </w:t>
                            </w:r>
                            <w:r w:rsidRPr="005D5849">
                              <w:rPr>
                                <w:rFonts w:asciiTheme="minorHAnsi" w:hAnsiTheme="minorHAnsi"/>
                                <w:b/>
                                <w:color w:val="C00000"/>
                                <w:sz w:val="28"/>
                                <w:szCs w:val="20"/>
                              </w:rPr>
                              <w:tab/>
                            </w:r>
                            <w:hyperlink w:anchor="step2" w:history="1">
                              <w:r>
                                <w:rPr>
                                  <w:rStyle w:val="Hyperlink"/>
                                  <w:sz w:val="28"/>
                                  <w:szCs w:val="20"/>
                                </w:rPr>
                                <w:t>Estimate Evaluation Resources</w:t>
                              </w:r>
                            </w:hyperlink>
                          </w:p>
                          <w:p w:rsidR="00DB262B" w:rsidRPr="00671A0F" w:rsidRDefault="00DB262B" w:rsidP="00295C41">
                            <w:pPr>
                              <w:tabs>
                                <w:tab w:val="left" w:leader="dot" w:pos="1620"/>
                              </w:tabs>
                              <w:spacing w:after="120"/>
                              <w:ind w:left="1620" w:hanging="936"/>
                              <w:rPr>
                                <w:rFonts w:cs="Times New Roman"/>
                                <w:color w:val="0D0D0D" w:themeColor="text1" w:themeTint="F2"/>
                                <w:sz w:val="28"/>
                                <w:szCs w:val="20"/>
                              </w:rPr>
                            </w:pPr>
                            <w:r w:rsidRPr="005D5849">
                              <w:rPr>
                                <w:rFonts w:asciiTheme="minorHAnsi" w:hAnsiTheme="minorHAnsi"/>
                                <w:b/>
                                <w:color w:val="C00000"/>
                                <w:sz w:val="28"/>
                                <w:szCs w:val="20"/>
                              </w:rPr>
                              <w:t xml:space="preserve">Step </w:t>
                            </w:r>
                            <w:r>
                              <w:rPr>
                                <w:rFonts w:asciiTheme="minorHAnsi" w:hAnsiTheme="minorHAnsi"/>
                                <w:b/>
                                <w:color w:val="C00000"/>
                                <w:sz w:val="28"/>
                                <w:szCs w:val="20"/>
                              </w:rPr>
                              <w:t>3</w:t>
                            </w:r>
                            <w:r w:rsidRPr="005D5849">
                              <w:rPr>
                                <w:rFonts w:asciiTheme="minorHAnsi" w:hAnsiTheme="minorHAnsi"/>
                                <w:b/>
                                <w:color w:val="C00000"/>
                                <w:sz w:val="28"/>
                                <w:szCs w:val="20"/>
                              </w:rPr>
                              <w:t xml:space="preserve">: </w:t>
                            </w:r>
                            <w:r w:rsidRPr="005D5849">
                              <w:rPr>
                                <w:rFonts w:asciiTheme="minorHAnsi" w:hAnsiTheme="minorHAnsi"/>
                                <w:b/>
                                <w:color w:val="C00000"/>
                                <w:sz w:val="28"/>
                                <w:szCs w:val="20"/>
                              </w:rPr>
                              <w:tab/>
                            </w:r>
                            <w:hyperlink w:anchor="step3" w:history="1">
                              <w:r w:rsidRPr="008F63E3">
                                <w:rPr>
                                  <w:rStyle w:val="Hyperlink"/>
                                  <w:sz w:val="28"/>
                                  <w:szCs w:val="20"/>
                                </w:rPr>
                                <w:t>Design the Evaluation Tool(s)</w:t>
                              </w:r>
                            </w:hyperlink>
                          </w:p>
                          <w:p w:rsidR="00DB262B" w:rsidRPr="00671A0F" w:rsidRDefault="00DB262B" w:rsidP="00295C41">
                            <w:pPr>
                              <w:spacing w:after="120"/>
                              <w:ind w:left="2070" w:hanging="936"/>
                              <w:rPr>
                                <w:rFonts w:cs="Times New Roman"/>
                                <w:color w:val="0D0D0D" w:themeColor="text1" w:themeTint="F2"/>
                                <w:sz w:val="28"/>
                                <w:szCs w:val="20"/>
                              </w:rPr>
                            </w:pPr>
                            <w:r w:rsidRPr="005D5849">
                              <w:rPr>
                                <w:rFonts w:asciiTheme="minorHAnsi" w:hAnsiTheme="minorHAnsi"/>
                                <w:b/>
                                <w:color w:val="C00000"/>
                                <w:sz w:val="28"/>
                                <w:szCs w:val="20"/>
                              </w:rPr>
                              <w:t xml:space="preserve">Step </w:t>
                            </w:r>
                            <w:r>
                              <w:rPr>
                                <w:rFonts w:asciiTheme="minorHAnsi" w:hAnsiTheme="minorHAnsi"/>
                                <w:b/>
                                <w:color w:val="C00000"/>
                                <w:sz w:val="28"/>
                                <w:szCs w:val="20"/>
                              </w:rPr>
                              <w:t>4</w:t>
                            </w:r>
                            <w:r w:rsidRPr="005D5849">
                              <w:rPr>
                                <w:rFonts w:asciiTheme="minorHAnsi" w:hAnsiTheme="minorHAnsi"/>
                                <w:b/>
                                <w:color w:val="C00000"/>
                                <w:sz w:val="28"/>
                                <w:szCs w:val="20"/>
                              </w:rPr>
                              <w:t xml:space="preserve">: </w:t>
                            </w:r>
                            <w:r w:rsidRPr="005D5849">
                              <w:rPr>
                                <w:rFonts w:asciiTheme="minorHAnsi" w:hAnsiTheme="minorHAnsi"/>
                                <w:b/>
                                <w:color w:val="C00000"/>
                                <w:sz w:val="28"/>
                                <w:szCs w:val="20"/>
                              </w:rPr>
                              <w:tab/>
                            </w:r>
                            <w:hyperlink w:anchor="step4" w:history="1">
                              <w:r w:rsidRPr="008F63E3">
                                <w:rPr>
                                  <w:rStyle w:val="Hyperlink"/>
                                  <w:sz w:val="28"/>
                                  <w:szCs w:val="20"/>
                                </w:rPr>
                                <w:t>Imp</w:t>
                              </w:r>
                              <w:r w:rsidRPr="00DE70C3">
                                <w:rPr>
                                  <w:rStyle w:val="Hyperlink"/>
                                  <w:sz w:val="28"/>
                                  <w:szCs w:val="20"/>
                                </w:rPr>
                                <w:t>lement the Evaluation Tool(s)</w:t>
                              </w:r>
                            </w:hyperlink>
                          </w:p>
                          <w:p w:rsidR="00DB262B" w:rsidRDefault="00DB262B" w:rsidP="005D5849">
                            <w:pPr>
                              <w:tabs>
                                <w:tab w:val="left" w:leader="dot" w:pos="2700"/>
                              </w:tabs>
                              <w:spacing w:after="120"/>
                              <w:ind w:left="2700" w:hanging="936"/>
                              <w:rPr>
                                <w:rStyle w:val="Hyperlink"/>
                                <w:sz w:val="28"/>
                                <w:szCs w:val="20"/>
                              </w:rPr>
                            </w:pPr>
                            <w:r w:rsidRPr="005D5849">
                              <w:rPr>
                                <w:rFonts w:asciiTheme="minorHAnsi" w:hAnsiTheme="minorHAnsi"/>
                                <w:b/>
                                <w:color w:val="C00000"/>
                                <w:sz w:val="28"/>
                                <w:szCs w:val="20"/>
                              </w:rPr>
                              <w:t xml:space="preserve">Step </w:t>
                            </w:r>
                            <w:r>
                              <w:rPr>
                                <w:rFonts w:asciiTheme="minorHAnsi" w:hAnsiTheme="minorHAnsi"/>
                                <w:b/>
                                <w:color w:val="C00000"/>
                                <w:sz w:val="28"/>
                                <w:szCs w:val="20"/>
                              </w:rPr>
                              <w:t>5</w:t>
                            </w:r>
                            <w:r w:rsidRPr="005D5849">
                              <w:rPr>
                                <w:rFonts w:asciiTheme="minorHAnsi" w:hAnsiTheme="minorHAnsi"/>
                                <w:b/>
                                <w:color w:val="C00000"/>
                                <w:sz w:val="28"/>
                                <w:szCs w:val="20"/>
                              </w:rPr>
                              <w:t xml:space="preserve">: </w:t>
                            </w:r>
                            <w:r w:rsidRPr="005D5849">
                              <w:rPr>
                                <w:rFonts w:asciiTheme="minorHAnsi" w:hAnsiTheme="minorHAnsi"/>
                                <w:b/>
                                <w:color w:val="C00000"/>
                                <w:sz w:val="28"/>
                                <w:szCs w:val="20"/>
                              </w:rPr>
                              <w:tab/>
                            </w:r>
                            <w:hyperlink w:anchor="step5" w:history="1">
                              <w:r w:rsidRPr="008F63E3">
                                <w:rPr>
                                  <w:rStyle w:val="Hyperlink"/>
                                  <w:sz w:val="28"/>
                                  <w:szCs w:val="20"/>
                                </w:rPr>
                                <w:t>Analyze the Data</w:t>
                              </w:r>
                            </w:hyperlink>
                          </w:p>
                          <w:p w:rsidR="00DB262B" w:rsidRPr="005D5849" w:rsidRDefault="00DB262B" w:rsidP="00295C41">
                            <w:pPr>
                              <w:tabs>
                                <w:tab w:val="left" w:leader="dot" w:pos="2700"/>
                              </w:tabs>
                              <w:spacing w:after="120"/>
                              <w:ind w:left="3096" w:hanging="936"/>
                              <w:rPr>
                                <w:sz w:val="28"/>
                                <w:szCs w:val="20"/>
                              </w:rPr>
                            </w:pPr>
                            <w:r>
                              <w:rPr>
                                <w:rFonts w:asciiTheme="minorHAnsi" w:hAnsiTheme="minorHAnsi"/>
                                <w:b/>
                                <w:color w:val="C00000"/>
                                <w:sz w:val="28"/>
                                <w:szCs w:val="20"/>
                              </w:rPr>
                              <w:t>Step 6:</w:t>
                            </w:r>
                            <w:r>
                              <w:rPr>
                                <w:sz w:val="28"/>
                                <w:szCs w:val="20"/>
                              </w:rPr>
                              <w:t xml:space="preserve">  </w:t>
                            </w:r>
                            <w:hyperlink w:anchor="step6" w:history="1">
                              <w:r w:rsidRPr="008F63E3">
                                <w:rPr>
                                  <w:rStyle w:val="Hyperlink"/>
                                  <w:sz w:val="28"/>
                                  <w:szCs w:val="20"/>
                                </w:rPr>
                                <w:t>Present the Results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41.85pt;margin-top:.3pt;width:389.25pt;height:155.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E4pAIAAK8FAAAOAAAAZHJzL2Uyb0RvYy54bWysVE1v2zAMvQ/YfxB0X+2kTrMEdYq0RYYB&#10;RVusHXpWZCk2JouapMTOfn0p2U6ybpcOu9gS+fj1RPLyqq0V2QnrKtA5HZ2llAjNoaj0Jqffn1ef&#10;PlPiPNMFU6BFTvfC0avFxw+XjZmLMZSgCmEJOtFu3piclt6beZI4XoqauTMwQqNSgq2Zx6vdJIVl&#10;DXqvVTJO04ukAVsYC1w4h9LbTkkX0b+UgvsHKZ3wROUUc/Pxa+N3Hb7J4pLNN5aZsuJ9GuwfsqhZ&#10;pTHowdUt84xsbfWHq7riFhxIf8ahTkDKiotYA1YzSt9U81QyI2ItSI4zB5rc/3PL73ePllQFvt2Y&#10;Es1qfKNn0XpyDS1BEfLTGDdH2JNBoG9RjthB7lAYym6lrcMfCyKoR6b3B3aDN47CbJadZ9MJJRx1&#10;o9l0ej6L/CdHc2Od/yKgJuGQU4vPF1lluzvnMRWEDpAQzYGqilWlVLzYzfpGWbJj+NSr2+vpKOts&#10;lSlZJ72YpOkQ0nXw6PM3P0qTJqcX55M0mmsIAbrYSodAIrZVn1AgpyMhnvxeiYBR+puQSGvkImYX&#10;Gloc8mOcC+0jjVhTRAeUxFDvMezxx6zeY9zVgRYxMmh/MK4rDTZWH+fwmHbxY0hZdnik76TucPTt&#10;uu2bZg3FHnvGQjd1zvBVhe96x5x/ZBbHDNsEV4d/wI9UgKxDf6KkBPvrb/KAx+5HLSUNjm1O3c8t&#10;s4IS9VXjXMxGWRbmPF6yyXSMF3uqWZ9q9La+AWyXES4pw+Mx4L0ajtJC/YIbZhmiooppjrFz6ofj&#10;je+WCW4oLpbLCMLJNszf6SfDg+tAb+ja5/aFWdO3tsepuIdhwNn8TYd32GCpYbn1IKvY/oHgjtWe&#10;eNwKsYP7DRbWzuk9oo57dvEKAAD//wMAUEsDBBQABgAIAAAAIQCxHChF3QAAAAcBAAAPAAAAZHJz&#10;L2Rvd25yZXYueG1sTI7BSsNAFEX3gv8wPMGdnWkiSYiZFLEUURRpbfevyTMJZt6EzDRN/95xpcvL&#10;vZx7itVsejHR6DrLGpYLBYK4snXHjYb95+YuA+E8co29ZdJwIQer8vqqwLy2Z97StPONCBB2OWpo&#10;vR9yKV3VkkG3sANx6L7saNCHODayHvEc4KaXkVKJNNhxeGhxoKeWqu/dyWh4/1gf3qbL1qX3L5ji&#10;+jWON+pZ69ub+fEBhKfZ/43hVz+oQxmcjvbEtRO9hixOw1JDAiK0WRJFII4a4mWkQJaF/O9f/gAA&#10;AP//AwBQSwECLQAUAAYACAAAACEAtoM4kv4AAADhAQAAEwAAAAAAAAAAAAAAAAAAAAAAW0NvbnRl&#10;bnRfVHlwZXNdLnhtbFBLAQItABQABgAIAAAAIQA4/SH/1gAAAJQBAAALAAAAAAAAAAAAAAAAAC8B&#10;AABfcmVscy8ucmVsc1BLAQItABQABgAIAAAAIQCXwgE4pAIAAK8FAAAOAAAAAAAAAAAAAAAAAC4C&#10;AABkcnMvZTJvRG9jLnhtbFBLAQItABQABgAIAAAAIQCxHChF3QAAAAcBAAAPAAAAAAAAAAAAAAAA&#10;AP4EAABkcnMvZG93bnJldi54bWxQSwUGAAAAAAQABADzAAAACAYAAAAA&#10;" fillcolor="#fdb714" stroked="f" strokeweight=".5pt">
                <v:fill opacity="42662f"/>
                <v:textbox>
                  <w:txbxContent>
                    <w:p w:rsidR="00DB262B" w:rsidRPr="005D5849" w:rsidRDefault="00DB262B" w:rsidP="005D5849">
                      <w:pPr>
                        <w:tabs>
                          <w:tab w:val="left" w:leader="dot" w:pos="936"/>
                        </w:tabs>
                        <w:spacing w:before="120" w:after="120"/>
                        <w:ind w:left="936" w:hanging="936"/>
                        <w:rPr>
                          <w:sz w:val="28"/>
                          <w:szCs w:val="20"/>
                        </w:rPr>
                      </w:pPr>
                      <w:r w:rsidRPr="005D5849">
                        <w:rPr>
                          <w:rFonts w:asciiTheme="minorHAnsi" w:hAnsiTheme="minorHAnsi"/>
                          <w:b/>
                          <w:color w:val="C00000"/>
                          <w:sz w:val="28"/>
                          <w:szCs w:val="20"/>
                        </w:rPr>
                        <w:t xml:space="preserve">Step 1: </w:t>
                      </w:r>
                      <w:r w:rsidRPr="005D5849">
                        <w:rPr>
                          <w:rFonts w:asciiTheme="minorHAnsi" w:hAnsiTheme="minorHAnsi"/>
                          <w:b/>
                          <w:color w:val="C00000"/>
                          <w:sz w:val="28"/>
                          <w:szCs w:val="20"/>
                        </w:rPr>
                        <w:tab/>
                      </w:r>
                      <w:hyperlink w:anchor="step1" w:history="1">
                        <w:r w:rsidRPr="008F63E3">
                          <w:rPr>
                            <w:rStyle w:val="Hyperlink"/>
                            <w:sz w:val="28"/>
                            <w:szCs w:val="20"/>
                          </w:rPr>
                          <w:t>Determine the Evaluation’s Purpose</w:t>
                        </w:r>
                      </w:hyperlink>
                    </w:p>
                    <w:p w:rsidR="00DB262B" w:rsidRPr="005D5849" w:rsidRDefault="00DB262B" w:rsidP="005D5849">
                      <w:pPr>
                        <w:tabs>
                          <w:tab w:val="left" w:leader="dot" w:pos="1260"/>
                        </w:tabs>
                        <w:spacing w:after="120"/>
                        <w:ind w:left="1260" w:hanging="936"/>
                        <w:rPr>
                          <w:sz w:val="28"/>
                          <w:szCs w:val="20"/>
                        </w:rPr>
                      </w:pPr>
                      <w:r w:rsidRPr="005D5849">
                        <w:rPr>
                          <w:rFonts w:asciiTheme="minorHAnsi" w:hAnsiTheme="minorHAnsi"/>
                          <w:b/>
                          <w:color w:val="C00000"/>
                          <w:sz w:val="28"/>
                          <w:szCs w:val="20"/>
                        </w:rPr>
                        <w:t xml:space="preserve">Step 2: </w:t>
                      </w:r>
                      <w:r w:rsidRPr="005D5849">
                        <w:rPr>
                          <w:rFonts w:asciiTheme="minorHAnsi" w:hAnsiTheme="minorHAnsi"/>
                          <w:b/>
                          <w:color w:val="C00000"/>
                          <w:sz w:val="28"/>
                          <w:szCs w:val="20"/>
                        </w:rPr>
                        <w:tab/>
                      </w:r>
                      <w:hyperlink w:anchor="step2" w:history="1">
                        <w:r>
                          <w:rPr>
                            <w:rStyle w:val="Hyperlink"/>
                            <w:sz w:val="28"/>
                            <w:szCs w:val="20"/>
                          </w:rPr>
                          <w:t>Estimate Evaluation Resources</w:t>
                        </w:r>
                      </w:hyperlink>
                    </w:p>
                    <w:p w:rsidR="00DB262B" w:rsidRPr="00671A0F" w:rsidRDefault="00DB262B" w:rsidP="00295C41">
                      <w:pPr>
                        <w:tabs>
                          <w:tab w:val="left" w:leader="dot" w:pos="1620"/>
                        </w:tabs>
                        <w:spacing w:after="120"/>
                        <w:ind w:left="1620" w:hanging="936"/>
                        <w:rPr>
                          <w:rFonts w:cs="Times New Roman"/>
                          <w:color w:val="0D0D0D" w:themeColor="text1" w:themeTint="F2"/>
                          <w:sz w:val="28"/>
                          <w:szCs w:val="20"/>
                        </w:rPr>
                      </w:pPr>
                      <w:r w:rsidRPr="005D5849">
                        <w:rPr>
                          <w:rFonts w:asciiTheme="minorHAnsi" w:hAnsiTheme="minorHAnsi"/>
                          <w:b/>
                          <w:color w:val="C00000"/>
                          <w:sz w:val="28"/>
                          <w:szCs w:val="20"/>
                        </w:rPr>
                        <w:t xml:space="preserve">Step </w:t>
                      </w:r>
                      <w:r>
                        <w:rPr>
                          <w:rFonts w:asciiTheme="minorHAnsi" w:hAnsiTheme="minorHAnsi"/>
                          <w:b/>
                          <w:color w:val="C00000"/>
                          <w:sz w:val="28"/>
                          <w:szCs w:val="20"/>
                        </w:rPr>
                        <w:t>3</w:t>
                      </w:r>
                      <w:r w:rsidRPr="005D5849">
                        <w:rPr>
                          <w:rFonts w:asciiTheme="minorHAnsi" w:hAnsiTheme="minorHAnsi"/>
                          <w:b/>
                          <w:color w:val="C00000"/>
                          <w:sz w:val="28"/>
                          <w:szCs w:val="20"/>
                        </w:rPr>
                        <w:t xml:space="preserve">: </w:t>
                      </w:r>
                      <w:r w:rsidRPr="005D5849">
                        <w:rPr>
                          <w:rFonts w:asciiTheme="minorHAnsi" w:hAnsiTheme="minorHAnsi"/>
                          <w:b/>
                          <w:color w:val="C00000"/>
                          <w:sz w:val="28"/>
                          <w:szCs w:val="20"/>
                        </w:rPr>
                        <w:tab/>
                      </w:r>
                      <w:hyperlink w:anchor="step3" w:history="1">
                        <w:r w:rsidRPr="008F63E3">
                          <w:rPr>
                            <w:rStyle w:val="Hyperlink"/>
                            <w:sz w:val="28"/>
                            <w:szCs w:val="20"/>
                          </w:rPr>
                          <w:t>Design the Evaluation Tool(s)</w:t>
                        </w:r>
                      </w:hyperlink>
                    </w:p>
                    <w:p w:rsidR="00DB262B" w:rsidRPr="00671A0F" w:rsidRDefault="00DB262B" w:rsidP="00295C41">
                      <w:pPr>
                        <w:spacing w:after="120"/>
                        <w:ind w:left="2070" w:hanging="936"/>
                        <w:rPr>
                          <w:rFonts w:cs="Times New Roman"/>
                          <w:color w:val="0D0D0D" w:themeColor="text1" w:themeTint="F2"/>
                          <w:sz w:val="28"/>
                          <w:szCs w:val="20"/>
                        </w:rPr>
                      </w:pPr>
                      <w:r w:rsidRPr="005D5849">
                        <w:rPr>
                          <w:rFonts w:asciiTheme="minorHAnsi" w:hAnsiTheme="minorHAnsi"/>
                          <w:b/>
                          <w:color w:val="C00000"/>
                          <w:sz w:val="28"/>
                          <w:szCs w:val="20"/>
                        </w:rPr>
                        <w:t xml:space="preserve">Step </w:t>
                      </w:r>
                      <w:r>
                        <w:rPr>
                          <w:rFonts w:asciiTheme="minorHAnsi" w:hAnsiTheme="minorHAnsi"/>
                          <w:b/>
                          <w:color w:val="C00000"/>
                          <w:sz w:val="28"/>
                          <w:szCs w:val="20"/>
                        </w:rPr>
                        <w:t>4</w:t>
                      </w:r>
                      <w:r w:rsidRPr="005D5849">
                        <w:rPr>
                          <w:rFonts w:asciiTheme="minorHAnsi" w:hAnsiTheme="minorHAnsi"/>
                          <w:b/>
                          <w:color w:val="C00000"/>
                          <w:sz w:val="28"/>
                          <w:szCs w:val="20"/>
                        </w:rPr>
                        <w:t xml:space="preserve">: </w:t>
                      </w:r>
                      <w:r w:rsidRPr="005D5849">
                        <w:rPr>
                          <w:rFonts w:asciiTheme="minorHAnsi" w:hAnsiTheme="minorHAnsi"/>
                          <w:b/>
                          <w:color w:val="C00000"/>
                          <w:sz w:val="28"/>
                          <w:szCs w:val="20"/>
                        </w:rPr>
                        <w:tab/>
                      </w:r>
                      <w:hyperlink w:anchor="step4" w:history="1">
                        <w:r w:rsidRPr="008F63E3">
                          <w:rPr>
                            <w:rStyle w:val="Hyperlink"/>
                            <w:sz w:val="28"/>
                            <w:szCs w:val="20"/>
                          </w:rPr>
                          <w:t>Imp</w:t>
                        </w:r>
                        <w:r w:rsidRPr="00DE70C3">
                          <w:rPr>
                            <w:rStyle w:val="Hyperlink"/>
                            <w:sz w:val="28"/>
                            <w:szCs w:val="20"/>
                          </w:rPr>
                          <w:t>lement the Evaluation Tool(s)</w:t>
                        </w:r>
                      </w:hyperlink>
                    </w:p>
                    <w:p w:rsidR="00DB262B" w:rsidRDefault="00DB262B" w:rsidP="005D5849">
                      <w:pPr>
                        <w:tabs>
                          <w:tab w:val="left" w:leader="dot" w:pos="2700"/>
                        </w:tabs>
                        <w:spacing w:after="120"/>
                        <w:ind w:left="2700" w:hanging="936"/>
                        <w:rPr>
                          <w:rStyle w:val="Hyperlink"/>
                          <w:sz w:val="28"/>
                          <w:szCs w:val="20"/>
                        </w:rPr>
                      </w:pPr>
                      <w:r w:rsidRPr="005D5849">
                        <w:rPr>
                          <w:rFonts w:asciiTheme="minorHAnsi" w:hAnsiTheme="minorHAnsi"/>
                          <w:b/>
                          <w:color w:val="C00000"/>
                          <w:sz w:val="28"/>
                          <w:szCs w:val="20"/>
                        </w:rPr>
                        <w:t xml:space="preserve">Step </w:t>
                      </w:r>
                      <w:r>
                        <w:rPr>
                          <w:rFonts w:asciiTheme="minorHAnsi" w:hAnsiTheme="minorHAnsi"/>
                          <w:b/>
                          <w:color w:val="C00000"/>
                          <w:sz w:val="28"/>
                          <w:szCs w:val="20"/>
                        </w:rPr>
                        <w:t>5</w:t>
                      </w:r>
                      <w:r w:rsidRPr="005D5849">
                        <w:rPr>
                          <w:rFonts w:asciiTheme="minorHAnsi" w:hAnsiTheme="minorHAnsi"/>
                          <w:b/>
                          <w:color w:val="C00000"/>
                          <w:sz w:val="28"/>
                          <w:szCs w:val="20"/>
                        </w:rPr>
                        <w:t xml:space="preserve">: </w:t>
                      </w:r>
                      <w:r w:rsidRPr="005D5849">
                        <w:rPr>
                          <w:rFonts w:asciiTheme="minorHAnsi" w:hAnsiTheme="minorHAnsi"/>
                          <w:b/>
                          <w:color w:val="C00000"/>
                          <w:sz w:val="28"/>
                          <w:szCs w:val="20"/>
                        </w:rPr>
                        <w:tab/>
                      </w:r>
                      <w:hyperlink w:anchor="step5" w:history="1">
                        <w:r w:rsidRPr="008F63E3">
                          <w:rPr>
                            <w:rStyle w:val="Hyperlink"/>
                            <w:sz w:val="28"/>
                            <w:szCs w:val="20"/>
                          </w:rPr>
                          <w:t>Analyze the Data</w:t>
                        </w:r>
                      </w:hyperlink>
                    </w:p>
                    <w:p w:rsidR="00DB262B" w:rsidRPr="005D5849" w:rsidRDefault="00DB262B" w:rsidP="00295C41">
                      <w:pPr>
                        <w:tabs>
                          <w:tab w:val="left" w:leader="dot" w:pos="2700"/>
                        </w:tabs>
                        <w:spacing w:after="120"/>
                        <w:ind w:left="3096" w:hanging="936"/>
                        <w:rPr>
                          <w:sz w:val="28"/>
                          <w:szCs w:val="20"/>
                        </w:rPr>
                      </w:pPr>
                      <w:r>
                        <w:rPr>
                          <w:rFonts w:asciiTheme="minorHAnsi" w:hAnsiTheme="minorHAnsi"/>
                          <w:b/>
                          <w:color w:val="C00000"/>
                          <w:sz w:val="28"/>
                          <w:szCs w:val="20"/>
                        </w:rPr>
                        <w:t>Step 6:</w:t>
                      </w:r>
                      <w:r>
                        <w:rPr>
                          <w:sz w:val="28"/>
                          <w:szCs w:val="20"/>
                        </w:rPr>
                        <w:t xml:space="preserve">  </w:t>
                      </w:r>
                      <w:hyperlink w:anchor="step6" w:history="1">
                        <w:r w:rsidRPr="008F63E3">
                          <w:rPr>
                            <w:rStyle w:val="Hyperlink"/>
                            <w:sz w:val="28"/>
                            <w:szCs w:val="20"/>
                          </w:rPr>
                          <w:t>Present the Results</w:t>
                        </w:r>
                      </w:hyperlink>
                    </w:p>
                  </w:txbxContent>
                </v:textbox>
                <w10:wrap type="tight"/>
              </v:shape>
            </w:pict>
          </mc:Fallback>
        </mc:AlternateContent>
      </w:r>
    </w:p>
    <w:p w:rsidR="00B4351D" w:rsidRDefault="00B4351D" w:rsidP="00D0072F">
      <w:pPr>
        <w:spacing w:after="120"/>
        <w:rPr>
          <w:rFonts w:cs="Times New Roman"/>
        </w:rPr>
      </w:pPr>
    </w:p>
    <w:p w:rsidR="006638CB" w:rsidRDefault="006638CB" w:rsidP="00D0072F">
      <w:pPr>
        <w:spacing w:after="120"/>
        <w:rPr>
          <w:rFonts w:cs="Times New Roman"/>
        </w:rPr>
      </w:pPr>
    </w:p>
    <w:p w:rsidR="006638CB" w:rsidRDefault="006638CB" w:rsidP="00D0072F">
      <w:pPr>
        <w:spacing w:after="120"/>
        <w:rPr>
          <w:rFonts w:cs="Times New Roman"/>
        </w:rPr>
      </w:pPr>
    </w:p>
    <w:p w:rsidR="00B4351D" w:rsidRDefault="00B4351D" w:rsidP="00D0072F">
      <w:pPr>
        <w:pStyle w:val="CNSCModuleTitle"/>
        <w:rPr>
          <w:sz w:val="32"/>
        </w:rPr>
      </w:pPr>
      <w:bookmarkStart w:id="15" w:name="_Toc406588363"/>
      <w:r>
        <w:rPr>
          <w:sz w:val="32"/>
        </w:rPr>
        <w:br w:type="page"/>
      </w:r>
    </w:p>
    <w:p w:rsidR="00E56874" w:rsidRPr="00B4351D" w:rsidRDefault="00E56874" w:rsidP="00D0072F">
      <w:pPr>
        <w:pStyle w:val="CNSCModuleTitle"/>
      </w:pPr>
      <w:bookmarkStart w:id="16" w:name="step1"/>
      <w:bookmarkStart w:id="17" w:name="_Toc497311886"/>
      <w:r w:rsidRPr="00B4351D">
        <w:lastRenderedPageBreak/>
        <w:t xml:space="preserve">Step 1: </w:t>
      </w:r>
      <w:bookmarkEnd w:id="15"/>
      <w:r w:rsidR="009D20FD" w:rsidRPr="00B4351D">
        <w:t>Determine the Evaluation’s Purpose</w:t>
      </w:r>
      <w:bookmarkEnd w:id="16"/>
      <w:bookmarkEnd w:id="17"/>
    </w:p>
    <w:p w:rsidR="005451E3" w:rsidRDefault="00EF6B3B" w:rsidP="00D0072F">
      <w:pPr>
        <w:spacing w:after="120"/>
        <w:rPr>
          <w:rFonts w:cs="Times New Roman"/>
        </w:rPr>
      </w:pPr>
      <w:r>
        <w:rPr>
          <w:rFonts w:cs="Times New Roman"/>
        </w:rPr>
        <w:t xml:space="preserve">To evaluate means to make a judgment about the amount, number or value of something. Who makes or influences that judgment of your educational event is of critical importance. People approach evaluation from different perspectives. </w:t>
      </w:r>
      <w:r w:rsidR="005451E3">
        <w:rPr>
          <w:rFonts w:cs="Times New Roman"/>
        </w:rPr>
        <w:t xml:space="preserve">For </w:t>
      </w:r>
      <w:r w:rsidR="00BA1395">
        <w:rPr>
          <w:rFonts w:cs="Times New Roman"/>
        </w:rPr>
        <w:t xml:space="preserve">example, </w:t>
      </w:r>
      <w:r w:rsidR="005451E3">
        <w:rPr>
          <w:rFonts w:cs="Times New Roman"/>
        </w:rPr>
        <w:t>s</w:t>
      </w:r>
      <w:r>
        <w:rPr>
          <w:rFonts w:cs="Times New Roman"/>
        </w:rPr>
        <w:t>ome</w:t>
      </w:r>
      <w:r w:rsidR="00BA1395">
        <w:rPr>
          <w:rFonts w:cs="Times New Roman"/>
        </w:rPr>
        <w:t xml:space="preserve"> people</w:t>
      </w:r>
      <w:r>
        <w:rPr>
          <w:rFonts w:cs="Times New Roman"/>
        </w:rPr>
        <w:t xml:space="preserve"> want to </w:t>
      </w:r>
      <w:r w:rsidR="00BA1395">
        <w:rPr>
          <w:rFonts w:cs="Times New Roman"/>
        </w:rPr>
        <w:t>know</w:t>
      </w:r>
      <w:r>
        <w:rPr>
          <w:rFonts w:cs="Times New Roman"/>
        </w:rPr>
        <w:t>:</w:t>
      </w:r>
    </w:p>
    <w:p w:rsidR="005451E3" w:rsidRPr="00FE4568" w:rsidRDefault="00FF55F3" w:rsidP="00FE4568">
      <w:pPr>
        <w:pStyle w:val="ListParagraph"/>
        <w:numPr>
          <w:ilvl w:val="0"/>
          <w:numId w:val="2"/>
        </w:numPr>
        <w:tabs>
          <w:tab w:val="num" w:pos="720"/>
        </w:tabs>
        <w:spacing w:after="120"/>
        <w:contextualSpacing w:val="0"/>
        <w:rPr>
          <w:rFonts w:eastAsia="Times New Roman" w:cs="Times New Roman"/>
          <w:szCs w:val="24"/>
        </w:rPr>
      </w:pPr>
      <w:r w:rsidRPr="00FE4568">
        <w:rPr>
          <w:rFonts w:eastAsia="Times New Roman" w:cs="Times New Roman"/>
          <w:szCs w:val="24"/>
        </w:rPr>
        <w:t>I</w:t>
      </w:r>
      <w:r w:rsidR="00EF6B3B" w:rsidRPr="00FE4568">
        <w:rPr>
          <w:rFonts w:eastAsia="Times New Roman" w:cs="Times New Roman"/>
          <w:szCs w:val="24"/>
        </w:rPr>
        <w:t>f participants like the training</w:t>
      </w:r>
    </w:p>
    <w:p w:rsidR="005451E3" w:rsidRPr="00FE4568" w:rsidRDefault="00FF55F3" w:rsidP="00FE4568">
      <w:pPr>
        <w:pStyle w:val="ListParagraph"/>
        <w:numPr>
          <w:ilvl w:val="0"/>
          <w:numId w:val="2"/>
        </w:numPr>
        <w:tabs>
          <w:tab w:val="num" w:pos="720"/>
        </w:tabs>
        <w:spacing w:after="120"/>
        <w:contextualSpacing w:val="0"/>
        <w:rPr>
          <w:rFonts w:eastAsia="Times New Roman" w:cs="Times New Roman"/>
          <w:szCs w:val="24"/>
        </w:rPr>
      </w:pPr>
      <w:r w:rsidRPr="00FE4568">
        <w:rPr>
          <w:rFonts w:eastAsia="Times New Roman" w:cs="Times New Roman"/>
          <w:szCs w:val="24"/>
        </w:rPr>
        <w:t>W</w:t>
      </w:r>
      <w:r w:rsidR="00EF6B3B" w:rsidRPr="00FE4568">
        <w:rPr>
          <w:rFonts w:eastAsia="Times New Roman" w:cs="Times New Roman"/>
          <w:szCs w:val="24"/>
        </w:rPr>
        <w:t xml:space="preserve">hat knowledge or skills learners </w:t>
      </w:r>
      <w:r w:rsidR="0039679A" w:rsidRPr="00FE4568">
        <w:rPr>
          <w:rFonts w:eastAsia="Times New Roman" w:cs="Times New Roman"/>
          <w:szCs w:val="24"/>
        </w:rPr>
        <w:t>acquire</w:t>
      </w:r>
    </w:p>
    <w:p w:rsidR="005451E3" w:rsidRPr="00FE4568" w:rsidRDefault="00FF55F3" w:rsidP="00FE4568">
      <w:pPr>
        <w:pStyle w:val="ListParagraph"/>
        <w:numPr>
          <w:ilvl w:val="0"/>
          <w:numId w:val="2"/>
        </w:numPr>
        <w:tabs>
          <w:tab w:val="num" w:pos="720"/>
        </w:tabs>
        <w:spacing w:after="120"/>
        <w:contextualSpacing w:val="0"/>
        <w:rPr>
          <w:rFonts w:eastAsia="Times New Roman" w:cs="Times New Roman"/>
          <w:szCs w:val="24"/>
        </w:rPr>
      </w:pPr>
      <w:r w:rsidRPr="00FE4568">
        <w:rPr>
          <w:rFonts w:eastAsia="Times New Roman" w:cs="Times New Roman"/>
          <w:szCs w:val="24"/>
        </w:rPr>
        <w:t>T</w:t>
      </w:r>
      <w:r w:rsidR="00EF6B3B" w:rsidRPr="00FE4568">
        <w:rPr>
          <w:rFonts w:eastAsia="Times New Roman" w:cs="Times New Roman"/>
          <w:szCs w:val="24"/>
        </w:rPr>
        <w:t>he extent to which the training influences job performance</w:t>
      </w:r>
    </w:p>
    <w:p w:rsidR="005451E3" w:rsidRPr="00FE4568" w:rsidRDefault="00FF55F3" w:rsidP="00FE4568">
      <w:pPr>
        <w:pStyle w:val="ListParagraph"/>
        <w:numPr>
          <w:ilvl w:val="0"/>
          <w:numId w:val="2"/>
        </w:numPr>
        <w:tabs>
          <w:tab w:val="num" w:pos="720"/>
        </w:tabs>
        <w:spacing w:after="120"/>
        <w:contextualSpacing w:val="0"/>
        <w:rPr>
          <w:rFonts w:eastAsia="Times New Roman" w:cs="Times New Roman"/>
          <w:szCs w:val="24"/>
        </w:rPr>
      </w:pPr>
      <w:r w:rsidRPr="00FE4568">
        <w:rPr>
          <w:rFonts w:eastAsia="Times New Roman" w:cs="Times New Roman"/>
          <w:szCs w:val="24"/>
        </w:rPr>
        <w:t>H</w:t>
      </w:r>
      <w:r w:rsidR="00EF6B3B" w:rsidRPr="00FE4568">
        <w:rPr>
          <w:rFonts w:eastAsia="Times New Roman" w:cs="Times New Roman"/>
          <w:szCs w:val="24"/>
        </w:rPr>
        <w:t xml:space="preserve">ow the training affects </w:t>
      </w:r>
      <w:r w:rsidR="00DE70C3" w:rsidRPr="00FE4568">
        <w:rPr>
          <w:rFonts w:eastAsia="Times New Roman" w:cs="Times New Roman"/>
          <w:szCs w:val="24"/>
        </w:rPr>
        <w:t xml:space="preserve">the organization’s </w:t>
      </w:r>
      <w:r w:rsidR="00EF6B3B" w:rsidRPr="00FE4568">
        <w:rPr>
          <w:rFonts w:eastAsia="Times New Roman" w:cs="Times New Roman"/>
          <w:szCs w:val="24"/>
        </w:rPr>
        <w:t>productivity or client outcomes</w:t>
      </w:r>
      <w:r w:rsidR="00DE70C3" w:rsidRPr="00FE4568">
        <w:rPr>
          <w:rFonts w:eastAsia="Times New Roman" w:cs="Times New Roman"/>
          <w:szCs w:val="24"/>
        </w:rPr>
        <w:t>.</w:t>
      </w:r>
    </w:p>
    <w:p w:rsidR="005934DE" w:rsidRPr="00B4351D" w:rsidRDefault="005934DE" w:rsidP="00D0072F">
      <w:pPr>
        <w:pStyle w:val="CNSCSectionTitle"/>
      </w:pPr>
      <w:bookmarkStart w:id="18" w:name="_Toc497311887"/>
      <w:r w:rsidRPr="00B4351D">
        <w:t xml:space="preserve">A </w:t>
      </w:r>
      <w:r w:rsidR="0026105D" w:rsidRPr="00B4351D">
        <w:t>Multi-stakeholder</w:t>
      </w:r>
      <w:r w:rsidRPr="00B4351D">
        <w:t xml:space="preserve"> Approach</w:t>
      </w:r>
      <w:bookmarkEnd w:id="18"/>
    </w:p>
    <w:p w:rsidR="00D0072F" w:rsidRDefault="003A4BA8" w:rsidP="00D0072F">
      <w:pPr>
        <w:spacing w:after="120"/>
        <w:rPr>
          <w:rFonts w:cs="Times New Roman"/>
        </w:rPr>
      </w:pPr>
      <w:r>
        <w:t xml:space="preserve">Stakeholders are individuals or groups who might influence or be affected by the session’s outcomes. </w:t>
      </w:r>
      <w:r w:rsidR="005934DE">
        <w:t xml:space="preserve">A </w:t>
      </w:r>
      <w:r w:rsidR="0026105D">
        <w:t xml:space="preserve">multi-stakeholder </w:t>
      </w:r>
      <w:r w:rsidR="005934DE">
        <w:t xml:space="preserve">approach to evaluation provides useful information that </w:t>
      </w:r>
      <w:r w:rsidR="0026105D">
        <w:t>various groups</w:t>
      </w:r>
      <w:r w:rsidR="00C06E1F">
        <w:t>—</w:t>
      </w:r>
      <w:r w:rsidR="005934DE">
        <w:t xml:space="preserve">including </w:t>
      </w:r>
      <w:r w:rsidR="0026105D">
        <w:t>learners/participants</w:t>
      </w:r>
      <w:r w:rsidR="005934DE">
        <w:t xml:space="preserve">, </w:t>
      </w:r>
      <w:r w:rsidR="0026105D">
        <w:t>organizers</w:t>
      </w:r>
      <w:r w:rsidR="005934DE">
        <w:t xml:space="preserve">, administrators, </w:t>
      </w:r>
      <w:r w:rsidR="0026105D">
        <w:t>funders</w:t>
      </w:r>
      <w:r w:rsidR="005934DE">
        <w:t xml:space="preserve"> and s</w:t>
      </w:r>
      <w:r w:rsidR="0026105D">
        <w:t>upervisors</w:t>
      </w:r>
      <w:r w:rsidR="005934DE">
        <w:t>—can use to support learning</w:t>
      </w:r>
      <w:r w:rsidR="0026105D">
        <w:t>.</w:t>
      </w:r>
      <w:r w:rsidR="00EF6B3B">
        <w:rPr>
          <w:rFonts w:cs="Times New Roman"/>
        </w:rPr>
        <w:t xml:space="preserve"> </w:t>
      </w:r>
      <w:r w:rsidR="00C32EC5">
        <w:rPr>
          <w:rFonts w:cs="Times New Roman"/>
        </w:rPr>
        <w:t>T</w:t>
      </w:r>
      <w:r w:rsidR="001D6CDE">
        <w:rPr>
          <w:rFonts w:cs="Times New Roman"/>
        </w:rPr>
        <w:t xml:space="preserve">he first step is to </w:t>
      </w:r>
      <w:r w:rsidR="00960EBD">
        <w:rPr>
          <w:rFonts w:cs="Times New Roman"/>
        </w:rPr>
        <w:t>explore</w:t>
      </w:r>
      <w:r w:rsidR="00E56874" w:rsidRPr="00FB5338">
        <w:rPr>
          <w:rFonts w:cs="Times New Roman"/>
        </w:rPr>
        <w:t xml:space="preserve"> what the </w:t>
      </w:r>
      <w:r w:rsidR="001D6CDE">
        <w:rPr>
          <w:rFonts w:cs="Times New Roman"/>
        </w:rPr>
        <w:t>evaluation</w:t>
      </w:r>
      <w:r w:rsidR="00E56874" w:rsidRPr="00FB5338">
        <w:rPr>
          <w:rFonts w:cs="Times New Roman"/>
        </w:rPr>
        <w:t xml:space="preserve"> </w:t>
      </w:r>
      <w:r w:rsidR="00521D99">
        <w:rPr>
          <w:rFonts w:cs="Times New Roman"/>
        </w:rPr>
        <w:t>must</w:t>
      </w:r>
      <w:r w:rsidR="00E56874" w:rsidRPr="00FB5338">
        <w:rPr>
          <w:rFonts w:cs="Times New Roman"/>
        </w:rPr>
        <w:t xml:space="preserve"> accomplish</w:t>
      </w:r>
      <w:r w:rsidR="001D6CDE">
        <w:rPr>
          <w:rFonts w:cs="Times New Roman"/>
        </w:rPr>
        <w:t>, or its purpose</w:t>
      </w:r>
      <w:r w:rsidR="00BB7592">
        <w:rPr>
          <w:rFonts w:cs="Times New Roman"/>
        </w:rPr>
        <w:t>.</w:t>
      </w:r>
      <w:r w:rsidR="00E7507A">
        <w:rPr>
          <w:rFonts w:cs="Times New Roman"/>
        </w:rPr>
        <w:t xml:space="preserve"> </w:t>
      </w:r>
    </w:p>
    <w:p w:rsidR="00EF6B3B" w:rsidRPr="00EF6B3B" w:rsidRDefault="00BB7592" w:rsidP="00D0072F">
      <w:pPr>
        <w:spacing w:after="120"/>
        <w:rPr>
          <w:rFonts w:cs="Times New Roman"/>
        </w:rPr>
      </w:pPr>
      <w:r>
        <w:t xml:space="preserve">Ask </w:t>
      </w:r>
      <w:r w:rsidR="00C06E1F">
        <w:t xml:space="preserve">two </w:t>
      </w:r>
      <w:r w:rsidR="00E56874" w:rsidRPr="00FB5338">
        <w:t>questions:</w:t>
      </w:r>
    </w:p>
    <w:p w:rsidR="00825DBD" w:rsidRPr="00FE4568" w:rsidRDefault="00C415BB" w:rsidP="00FE4568">
      <w:pPr>
        <w:pStyle w:val="ListParagraph"/>
        <w:numPr>
          <w:ilvl w:val="0"/>
          <w:numId w:val="2"/>
        </w:numPr>
        <w:tabs>
          <w:tab w:val="num" w:pos="720"/>
        </w:tabs>
        <w:spacing w:after="120"/>
        <w:contextualSpacing w:val="0"/>
        <w:rPr>
          <w:rFonts w:eastAsia="Times New Roman" w:cs="Times New Roman"/>
          <w:szCs w:val="24"/>
        </w:rPr>
      </w:pPr>
      <w:r w:rsidRPr="00FE4568">
        <w:rPr>
          <w:rFonts w:eastAsia="Times New Roman" w:cs="Times New Roman"/>
          <w:szCs w:val="24"/>
        </w:rPr>
        <w:t>Wh</w:t>
      </w:r>
      <w:r w:rsidR="001D6CDE" w:rsidRPr="00FE4568">
        <w:rPr>
          <w:rFonts w:eastAsia="Times New Roman" w:cs="Times New Roman"/>
          <w:szCs w:val="24"/>
        </w:rPr>
        <w:t>at is it that you and/or others want to know?</w:t>
      </w:r>
    </w:p>
    <w:p w:rsidR="005A39C3" w:rsidRPr="00FE4568" w:rsidRDefault="00C415BB" w:rsidP="00FE4568">
      <w:pPr>
        <w:pStyle w:val="ListParagraph"/>
        <w:numPr>
          <w:ilvl w:val="0"/>
          <w:numId w:val="2"/>
        </w:numPr>
        <w:tabs>
          <w:tab w:val="num" w:pos="720"/>
        </w:tabs>
        <w:spacing w:after="120"/>
        <w:contextualSpacing w:val="0"/>
        <w:rPr>
          <w:rFonts w:eastAsia="Times New Roman" w:cs="Times New Roman"/>
          <w:szCs w:val="24"/>
        </w:rPr>
      </w:pPr>
      <w:r w:rsidRPr="00FE4568">
        <w:rPr>
          <w:rFonts w:eastAsia="Times New Roman" w:cs="Times New Roman"/>
          <w:szCs w:val="24"/>
        </w:rPr>
        <w:t xml:space="preserve">What </w:t>
      </w:r>
      <w:r w:rsidR="001D6CDE" w:rsidRPr="00FE4568">
        <w:rPr>
          <w:rFonts w:eastAsia="Times New Roman" w:cs="Times New Roman"/>
          <w:szCs w:val="24"/>
        </w:rPr>
        <w:t>are you going to do with this information</w:t>
      </w:r>
      <w:r w:rsidR="00C06E1F" w:rsidRPr="00FE4568">
        <w:rPr>
          <w:rFonts w:eastAsia="Times New Roman" w:cs="Times New Roman"/>
          <w:szCs w:val="24"/>
        </w:rPr>
        <w:t xml:space="preserve"> - w</w:t>
      </w:r>
      <w:r w:rsidR="003528EA" w:rsidRPr="00FE4568">
        <w:rPr>
          <w:rFonts w:eastAsia="Times New Roman" w:cs="Times New Roman"/>
          <w:szCs w:val="24"/>
        </w:rPr>
        <w:t xml:space="preserve">hat </w:t>
      </w:r>
      <w:r w:rsidR="001D6CDE" w:rsidRPr="00FE4568">
        <w:rPr>
          <w:rFonts w:eastAsia="Times New Roman" w:cs="Times New Roman"/>
          <w:szCs w:val="24"/>
        </w:rPr>
        <w:t>difference is it going to make?</w:t>
      </w:r>
    </w:p>
    <w:p w:rsidR="00E56874" w:rsidRPr="00B4351D" w:rsidRDefault="00EC04F8" w:rsidP="00D0072F">
      <w:pPr>
        <w:pStyle w:val="CNSCSectionTitle"/>
      </w:pPr>
      <w:bookmarkStart w:id="19" w:name="_Toc497311888"/>
      <w:r w:rsidRPr="00B4351D">
        <w:t xml:space="preserve">Determining </w:t>
      </w:r>
      <w:r w:rsidR="00B67216" w:rsidRPr="00B4351D">
        <w:t>what you and others want to know</w:t>
      </w:r>
      <w:bookmarkEnd w:id="19"/>
    </w:p>
    <w:p w:rsidR="00D0072F" w:rsidRPr="0087481C" w:rsidRDefault="005A0C7F" w:rsidP="0087481C">
      <w:pPr>
        <w:spacing w:after="120"/>
      </w:pPr>
      <w:r>
        <w:t>Each evaluation will be shaped by the purpose of the educational event and</w:t>
      </w:r>
      <w:r w:rsidR="0087481C">
        <w:t xml:space="preserve"> by what different people will want to know about the outcomes of the event.  </w:t>
      </w:r>
      <w:r>
        <w:t xml:space="preserve">The </w:t>
      </w:r>
      <w:r w:rsidR="0087481C">
        <w:t>table</w:t>
      </w:r>
      <w:r w:rsidR="00BC19B0">
        <w:t xml:space="preserve"> </w:t>
      </w:r>
      <w:r w:rsidR="00D0072F">
        <w:t>“</w:t>
      </w:r>
      <w:r w:rsidR="00D0072F" w:rsidRPr="00113150">
        <w:t xml:space="preserve">Designing the </w:t>
      </w:r>
      <w:r w:rsidR="00D0072F">
        <w:t xml:space="preserve">Evaluation: What You and Others Want to Know” (see </w:t>
      </w:r>
      <w:hyperlink w:anchor="appAstep1" w:history="1">
        <w:r w:rsidR="008B68C5">
          <w:rPr>
            <w:rStyle w:val="Hyperlink"/>
          </w:rPr>
          <w:t>Step 1 in Appendix A</w:t>
        </w:r>
      </w:hyperlink>
      <w:r w:rsidR="008F63E3">
        <w:t xml:space="preserve">) </w:t>
      </w:r>
      <w:r>
        <w:t>includes a list of individuals or groups who might influence or be affected by the session’s outcomes</w:t>
      </w:r>
      <w:r w:rsidR="00BA1395">
        <w:t xml:space="preserve"> (i.e. </w:t>
      </w:r>
      <w:r>
        <w:t>the stakeholders</w:t>
      </w:r>
      <w:r w:rsidR="00BA1395">
        <w:t>)</w:t>
      </w:r>
      <w:r>
        <w:t xml:space="preserve">. </w:t>
      </w:r>
      <w:r w:rsidRPr="00D0072F">
        <w:rPr>
          <w:rFonts w:cs="Times New Roman"/>
        </w:rPr>
        <w:t>The table provides a quick way to identify which stakeholders’ perspectives are important and what th</w:t>
      </w:r>
      <w:r w:rsidR="0087481C">
        <w:rPr>
          <w:rFonts w:cs="Times New Roman"/>
        </w:rPr>
        <w:t xml:space="preserve">ose stakeholders </w:t>
      </w:r>
      <w:r w:rsidRPr="00D0072F">
        <w:rPr>
          <w:rFonts w:cs="Times New Roman"/>
        </w:rPr>
        <w:t xml:space="preserve">might want to know from the evaluation results. </w:t>
      </w:r>
      <w:r w:rsidR="008C7212" w:rsidRPr="00D0072F">
        <w:rPr>
          <w:rFonts w:cs="Times New Roman"/>
        </w:rPr>
        <w:t xml:space="preserve"> </w:t>
      </w:r>
      <w:r w:rsidR="0087481C">
        <w:rPr>
          <w:rFonts w:cs="Times New Roman"/>
        </w:rPr>
        <w:t>For example, stakeholders</w:t>
      </w:r>
      <w:r w:rsidR="008C7212" w:rsidRPr="00D0072F">
        <w:rPr>
          <w:rFonts w:cs="Times New Roman"/>
        </w:rPr>
        <w:t xml:space="preserve"> may want to know what happened during the educational event (in-session) or what happened when the participants tried to apply their learning back on-the-job (post-session). </w:t>
      </w:r>
      <w:r w:rsidR="0087481C">
        <w:rPr>
          <w:rFonts w:cs="Times New Roman"/>
        </w:rPr>
        <w:t xml:space="preserve"> You can use the table to:</w:t>
      </w:r>
    </w:p>
    <w:p w:rsidR="002F50A6" w:rsidRPr="00FE4568" w:rsidRDefault="0087481C" w:rsidP="00FE4568">
      <w:pPr>
        <w:pStyle w:val="ListParagraph"/>
        <w:numPr>
          <w:ilvl w:val="0"/>
          <w:numId w:val="2"/>
        </w:numPr>
        <w:tabs>
          <w:tab w:val="num" w:pos="720"/>
        </w:tabs>
        <w:spacing w:after="120"/>
        <w:contextualSpacing w:val="0"/>
        <w:rPr>
          <w:rFonts w:eastAsia="Times New Roman" w:cs="Times New Roman"/>
          <w:szCs w:val="24"/>
        </w:rPr>
      </w:pPr>
      <w:r w:rsidRPr="00FE4568">
        <w:rPr>
          <w:rFonts w:eastAsia="Times New Roman" w:cs="Times New Roman"/>
          <w:szCs w:val="24"/>
        </w:rPr>
        <w:t>I</w:t>
      </w:r>
      <w:r w:rsidR="002F50A6" w:rsidRPr="00FE4568">
        <w:rPr>
          <w:rFonts w:eastAsia="Times New Roman" w:cs="Times New Roman"/>
          <w:szCs w:val="24"/>
        </w:rPr>
        <w:t xml:space="preserve">dentify </w:t>
      </w:r>
      <w:r w:rsidR="0035624D" w:rsidRPr="00FE4568">
        <w:rPr>
          <w:rFonts w:eastAsia="Times New Roman" w:cs="Times New Roman"/>
          <w:szCs w:val="24"/>
        </w:rPr>
        <w:t xml:space="preserve">what parts of the session evaluation </w:t>
      </w:r>
      <w:r w:rsidR="00331CAC" w:rsidRPr="00FE4568">
        <w:rPr>
          <w:rFonts w:eastAsia="Times New Roman" w:cs="Times New Roman"/>
          <w:szCs w:val="24"/>
        </w:rPr>
        <w:t>each stakeholder</w:t>
      </w:r>
      <w:r w:rsidR="0035624D" w:rsidRPr="00FE4568">
        <w:rPr>
          <w:rFonts w:eastAsia="Times New Roman" w:cs="Times New Roman"/>
          <w:szCs w:val="24"/>
        </w:rPr>
        <w:t xml:space="preserve"> </w:t>
      </w:r>
      <w:r w:rsidR="002F50A6" w:rsidRPr="00FE4568">
        <w:rPr>
          <w:rFonts w:eastAsia="Times New Roman" w:cs="Times New Roman"/>
          <w:szCs w:val="24"/>
        </w:rPr>
        <w:t xml:space="preserve">might </w:t>
      </w:r>
      <w:r w:rsidR="0035624D" w:rsidRPr="00FE4568">
        <w:rPr>
          <w:rFonts w:eastAsia="Times New Roman" w:cs="Times New Roman"/>
          <w:szCs w:val="24"/>
        </w:rPr>
        <w:t>be interested</w:t>
      </w:r>
      <w:r w:rsidR="002F50A6" w:rsidRPr="00FE4568">
        <w:rPr>
          <w:rFonts w:eastAsia="Times New Roman" w:cs="Times New Roman"/>
          <w:szCs w:val="24"/>
        </w:rPr>
        <w:t xml:space="preserve"> </w:t>
      </w:r>
      <w:r w:rsidR="00F1018B" w:rsidRPr="00FE4568">
        <w:rPr>
          <w:rFonts w:eastAsia="Times New Roman" w:cs="Times New Roman"/>
          <w:szCs w:val="24"/>
        </w:rPr>
        <w:t xml:space="preserve">in </w:t>
      </w:r>
      <w:r w:rsidR="00331CAC" w:rsidRPr="00FE4568">
        <w:rPr>
          <w:rFonts w:eastAsia="Times New Roman" w:cs="Times New Roman"/>
          <w:szCs w:val="24"/>
        </w:rPr>
        <w:t>(</w:t>
      </w:r>
      <w:r w:rsidR="000A3DF6" w:rsidRPr="00FE4568">
        <w:rPr>
          <w:rFonts w:eastAsia="Times New Roman" w:cs="Times New Roman"/>
          <w:szCs w:val="24"/>
        </w:rPr>
        <w:t xml:space="preserve">indicate with </w:t>
      </w:r>
      <w:r w:rsidR="00331CAC" w:rsidRPr="00FE4568">
        <w:rPr>
          <w:rFonts w:eastAsia="Times New Roman" w:cs="Times New Roman"/>
          <w:szCs w:val="24"/>
        </w:rPr>
        <w:sym w:font="Wingdings" w:char="F0FC"/>
      </w:r>
      <w:r w:rsidR="00331CAC" w:rsidRPr="00FE4568">
        <w:rPr>
          <w:rFonts w:eastAsia="Times New Roman" w:cs="Times New Roman"/>
          <w:szCs w:val="24"/>
        </w:rPr>
        <w:t>)</w:t>
      </w:r>
      <w:r w:rsidR="00FE4568" w:rsidRPr="00FE4568">
        <w:rPr>
          <w:rFonts w:eastAsia="Times New Roman" w:cs="Times New Roman"/>
          <w:szCs w:val="24"/>
        </w:rPr>
        <w:t>,</w:t>
      </w:r>
      <w:r w:rsidR="00011B41" w:rsidRPr="00FE4568">
        <w:rPr>
          <w:rFonts w:eastAsia="Times New Roman" w:cs="Times New Roman"/>
          <w:szCs w:val="24"/>
        </w:rPr>
        <w:t xml:space="preserve"> whether they are attending the session or not</w:t>
      </w:r>
      <w:r w:rsidR="005A0C7F" w:rsidRPr="00FE4568">
        <w:rPr>
          <w:rFonts w:eastAsia="Times New Roman" w:cs="Times New Roman"/>
          <w:szCs w:val="24"/>
        </w:rPr>
        <w:t>.</w:t>
      </w:r>
      <w:r w:rsidR="0026105D" w:rsidRPr="00FE4568">
        <w:rPr>
          <w:rFonts w:eastAsia="Times New Roman" w:cs="Times New Roman"/>
          <w:szCs w:val="24"/>
        </w:rPr>
        <w:t xml:space="preserve"> </w:t>
      </w:r>
      <w:r w:rsidR="000A3DF6" w:rsidRPr="00FE4568">
        <w:rPr>
          <w:rFonts w:eastAsia="Times New Roman" w:cs="Times New Roman"/>
          <w:szCs w:val="24"/>
        </w:rPr>
        <w:t xml:space="preserve"> </w:t>
      </w:r>
      <w:r w:rsidR="00011B41" w:rsidRPr="00FE4568">
        <w:rPr>
          <w:rFonts w:eastAsia="Times New Roman" w:cs="Times New Roman"/>
          <w:szCs w:val="24"/>
        </w:rPr>
        <w:t>For example, your CEO may want the evaluation results of a Board-funded session so that members can discuss other funding opportunities at their next Board meeting.</w:t>
      </w:r>
    </w:p>
    <w:p w:rsidR="00D0072F" w:rsidRPr="00FE4568" w:rsidRDefault="00D0072F" w:rsidP="000E3A1C">
      <w:pPr>
        <w:pStyle w:val="ListParagraph"/>
        <w:numPr>
          <w:ilvl w:val="0"/>
          <w:numId w:val="2"/>
        </w:numPr>
        <w:tabs>
          <w:tab w:val="num" w:pos="720"/>
        </w:tabs>
        <w:spacing w:after="60"/>
        <w:contextualSpacing w:val="0"/>
        <w:rPr>
          <w:rFonts w:eastAsia="Times New Roman" w:cs="Times New Roman"/>
          <w:szCs w:val="24"/>
        </w:rPr>
      </w:pPr>
      <w:r w:rsidRPr="00FE4568">
        <w:rPr>
          <w:rFonts w:eastAsia="Times New Roman" w:cs="Times New Roman"/>
          <w:szCs w:val="24"/>
        </w:rPr>
        <w:t>Remember that n</w:t>
      </w:r>
      <w:r w:rsidR="005A0C7F" w:rsidRPr="00FE4568">
        <w:rPr>
          <w:rFonts w:eastAsia="Times New Roman" w:cs="Times New Roman"/>
          <w:szCs w:val="24"/>
        </w:rPr>
        <w:t xml:space="preserve">ot all stakeholders have an interest in all </w:t>
      </w:r>
      <w:r w:rsidR="008C7212" w:rsidRPr="00FE4568">
        <w:rPr>
          <w:rFonts w:eastAsia="Times New Roman" w:cs="Times New Roman"/>
          <w:szCs w:val="24"/>
        </w:rPr>
        <w:t xml:space="preserve">aspects </w:t>
      </w:r>
      <w:r w:rsidR="005A0C7F" w:rsidRPr="00FE4568">
        <w:rPr>
          <w:rFonts w:eastAsia="Times New Roman" w:cs="Times New Roman"/>
          <w:szCs w:val="24"/>
        </w:rPr>
        <w:t xml:space="preserve">of your educational events. </w:t>
      </w:r>
      <w:r w:rsidR="007A480A">
        <w:rPr>
          <w:rFonts w:eastAsia="Times New Roman" w:cs="Times New Roman"/>
          <w:szCs w:val="24"/>
        </w:rPr>
        <w:t>For example:</w:t>
      </w:r>
    </w:p>
    <w:p w:rsidR="00D0072F" w:rsidRDefault="0087481C" w:rsidP="000E3A1C">
      <w:pPr>
        <w:pStyle w:val="ListParagraph"/>
        <w:numPr>
          <w:ilvl w:val="1"/>
          <w:numId w:val="28"/>
        </w:numPr>
        <w:spacing w:after="60"/>
        <w:ind w:left="1440"/>
        <w:contextualSpacing w:val="0"/>
        <w:rPr>
          <w:rFonts w:cs="Times New Roman"/>
        </w:rPr>
      </w:pPr>
      <w:r>
        <w:rPr>
          <w:rFonts w:cs="Times New Roman"/>
        </w:rPr>
        <w:t>T</w:t>
      </w:r>
      <w:r w:rsidR="00331CAC" w:rsidRPr="00D0072F">
        <w:rPr>
          <w:rFonts w:cs="Times New Roman"/>
        </w:rPr>
        <w:t xml:space="preserve">he purpose of your educational event </w:t>
      </w:r>
      <w:r w:rsidR="00AB6974" w:rsidRPr="00D0072F">
        <w:rPr>
          <w:rFonts w:cs="Times New Roman"/>
        </w:rPr>
        <w:t xml:space="preserve">may </w:t>
      </w:r>
      <w:r w:rsidR="000A3DF6" w:rsidRPr="00D0072F">
        <w:rPr>
          <w:rFonts w:cs="Times New Roman"/>
        </w:rPr>
        <w:t>focus on only one</w:t>
      </w:r>
      <w:r w:rsidR="00AB6974" w:rsidRPr="00D0072F">
        <w:rPr>
          <w:rFonts w:cs="Times New Roman"/>
        </w:rPr>
        <w:t xml:space="preserve"> of the categories</w:t>
      </w:r>
      <w:r w:rsidR="000A3DF6" w:rsidRPr="00D0072F">
        <w:rPr>
          <w:rFonts w:cs="Times New Roman"/>
        </w:rPr>
        <w:t xml:space="preserve"> related to learning</w:t>
      </w:r>
      <w:r w:rsidR="00BC2595">
        <w:rPr>
          <w:rFonts w:cs="Times New Roman"/>
        </w:rPr>
        <w:t xml:space="preserve"> (</w:t>
      </w:r>
      <w:r w:rsidR="00AB6974" w:rsidRPr="00D0072F">
        <w:rPr>
          <w:rFonts w:cs="Times New Roman"/>
        </w:rPr>
        <w:t xml:space="preserve">e.g., </w:t>
      </w:r>
      <w:r w:rsidR="00FE4568">
        <w:rPr>
          <w:rFonts w:cs="Times New Roman"/>
        </w:rPr>
        <w:t xml:space="preserve">to </w:t>
      </w:r>
      <w:r w:rsidR="00AB6974" w:rsidRPr="00D0072F">
        <w:rPr>
          <w:rFonts w:cs="Times New Roman"/>
        </w:rPr>
        <w:t>inform staff of new policies</w:t>
      </w:r>
      <w:r w:rsidR="00BC2595">
        <w:rPr>
          <w:rFonts w:cs="Times New Roman"/>
        </w:rPr>
        <w:t>)</w:t>
      </w:r>
      <w:r w:rsidR="000A3DF6" w:rsidRPr="00D0072F">
        <w:rPr>
          <w:rFonts w:cs="Times New Roman"/>
        </w:rPr>
        <w:t>.</w:t>
      </w:r>
      <w:r w:rsidR="00AB6974" w:rsidRPr="00D0072F">
        <w:rPr>
          <w:rFonts w:cs="Times New Roman"/>
        </w:rPr>
        <w:t xml:space="preserve"> </w:t>
      </w:r>
      <w:r w:rsidR="000A3DF6" w:rsidRPr="00D0072F">
        <w:rPr>
          <w:rFonts w:cs="Times New Roman"/>
        </w:rPr>
        <w:t>S</w:t>
      </w:r>
      <w:r w:rsidR="00AB6974" w:rsidRPr="00D0072F">
        <w:rPr>
          <w:rFonts w:cs="Times New Roman"/>
        </w:rPr>
        <w:t>takeholders may only be interes</w:t>
      </w:r>
      <w:r w:rsidR="000A3DF6" w:rsidRPr="00D0072F">
        <w:rPr>
          <w:rFonts w:cs="Times New Roman"/>
        </w:rPr>
        <w:t>ted in evaluating participants’</w:t>
      </w:r>
      <w:r w:rsidR="00AB6974" w:rsidRPr="00D0072F">
        <w:rPr>
          <w:rFonts w:cs="Times New Roman"/>
        </w:rPr>
        <w:t xml:space="preserve"> understanding of those concepts and issues</w:t>
      </w:r>
      <w:r w:rsidR="005A0C7F" w:rsidRPr="00D0072F">
        <w:rPr>
          <w:rFonts w:cs="Times New Roman"/>
        </w:rPr>
        <w:t>,</w:t>
      </w:r>
      <w:r w:rsidR="00AB6974" w:rsidRPr="00D0072F">
        <w:rPr>
          <w:rFonts w:cs="Times New Roman"/>
        </w:rPr>
        <w:t xml:space="preserve"> the </w:t>
      </w:r>
      <w:r w:rsidR="00011B41" w:rsidRPr="00D0072F">
        <w:rPr>
          <w:rFonts w:cs="Times New Roman"/>
        </w:rPr>
        <w:t>third</w:t>
      </w:r>
      <w:r w:rsidR="00AB6974" w:rsidRPr="00D0072F">
        <w:rPr>
          <w:rFonts w:cs="Times New Roman"/>
        </w:rPr>
        <w:t xml:space="preserve"> column</w:t>
      </w:r>
      <w:r w:rsidR="000A3DF6" w:rsidRPr="00D0072F">
        <w:rPr>
          <w:rFonts w:cs="Times New Roman"/>
        </w:rPr>
        <w:t xml:space="preserve">, and/or </w:t>
      </w:r>
      <w:r w:rsidR="00011B41" w:rsidRPr="00D0072F">
        <w:rPr>
          <w:rFonts w:cs="Times New Roman"/>
        </w:rPr>
        <w:t xml:space="preserve">how they </w:t>
      </w:r>
      <w:r w:rsidR="00734D86" w:rsidRPr="00D0072F">
        <w:rPr>
          <w:rFonts w:cs="Times New Roman"/>
        </w:rPr>
        <w:t xml:space="preserve">applied those back on-the-job, </w:t>
      </w:r>
      <w:r w:rsidR="000A3DF6" w:rsidRPr="00D0072F">
        <w:rPr>
          <w:rFonts w:cs="Times New Roman"/>
        </w:rPr>
        <w:t>the t</w:t>
      </w:r>
      <w:r w:rsidR="00734D86" w:rsidRPr="00D0072F">
        <w:rPr>
          <w:rFonts w:cs="Times New Roman"/>
        </w:rPr>
        <w:t>wo</w:t>
      </w:r>
      <w:r w:rsidR="000A3DF6" w:rsidRPr="00D0072F">
        <w:rPr>
          <w:rFonts w:cs="Times New Roman"/>
        </w:rPr>
        <w:t xml:space="preserve"> columns to the right</w:t>
      </w:r>
      <w:r w:rsidR="00AB6974" w:rsidRPr="00D0072F">
        <w:rPr>
          <w:rFonts w:cs="Times New Roman"/>
        </w:rPr>
        <w:t>.</w:t>
      </w:r>
      <w:r w:rsidR="000A3DF6" w:rsidRPr="00D0072F">
        <w:rPr>
          <w:rFonts w:cs="Times New Roman"/>
        </w:rPr>
        <w:t xml:space="preserve"> </w:t>
      </w:r>
    </w:p>
    <w:p w:rsidR="00FF55F3" w:rsidRDefault="00EF6B3B" w:rsidP="00FE4568">
      <w:pPr>
        <w:pStyle w:val="ListParagraph"/>
        <w:numPr>
          <w:ilvl w:val="1"/>
          <w:numId w:val="28"/>
        </w:numPr>
        <w:spacing w:after="120"/>
        <w:ind w:left="1440"/>
        <w:contextualSpacing w:val="0"/>
        <w:rPr>
          <w:rFonts w:cs="Times New Roman"/>
        </w:rPr>
      </w:pPr>
      <w:r w:rsidRPr="00D0072F">
        <w:rPr>
          <w:rFonts w:cs="Times New Roman"/>
        </w:rPr>
        <w:lastRenderedPageBreak/>
        <w:t>Y</w:t>
      </w:r>
      <w:r w:rsidRPr="00EF6B3B">
        <w:rPr>
          <w:rFonts w:cs="Times New Roman"/>
        </w:rPr>
        <w:t>ou may be the only person interested in th</w:t>
      </w:r>
      <w:r w:rsidR="008170CB">
        <w:rPr>
          <w:rFonts w:cs="Times New Roman"/>
        </w:rPr>
        <w:t xml:space="preserve">e </w:t>
      </w:r>
      <w:r w:rsidRPr="00EF6B3B">
        <w:rPr>
          <w:rFonts w:cs="Times New Roman"/>
        </w:rPr>
        <w:t>results</w:t>
      </w:r>
      <w:r w:rsidR="00F1018B">
        <w:rPr>
          <w:rFonts w:cs="Times New Roman"/>
        </w:rPr>
        <w:t xml:space="preserve"> so you can plan your next educational event</w:t>
      </w:r>
      <w:r w:rsidRPr="00EF6B3B">
        <w:rPr>
          <w:rFonts w:cs="Times New Roman"/>
        </w:rPr>
        <w:t xml:space="preserve">; for other sessions there may be </w:t>
      </w:r>
      <w:r w:rsidR="00F1018B">
        <w:rPr>
          <w:rFonts w:cs="Times New Roman"/>
        </w:rPr>
        <w:t>others</w:t>
      </w:r>
      <w:r w:rsidRPr="00EF6B3B">
        <w:rPr>
          <w:rFonts w:cs="Times New Roman"/>
        </w:rPr>
        <w:t xml:space="preserve"> who have a stake in </w:t>
      </w:r>
      <w:r w:rsidR="008170CB">
        <w:rPr>
          <w:rFonts w:cs="Times New Roman"/>
        </w:rPr>
        <w:t xml:space="preserve">different aspects of </w:t>
      </w:r>
      <w:r w:rsidRPr="00EF6B3B">
        <w:rPr>
          <w:rFonts w:cs="Times New Roman"/>
        </w:rPr>
        <w:t>the evaluation</w:t>
      </w:r>
      <w:r w:rsidR="008170CB">
        <w:rPr>
          <w:rFonts w:cs="Times New Roman"/>
        </w:rPr>
        <w:t>`</w:t>
      </w:r>
      <w:r w:rsidRPr="00EF6B3B">
        <w:rPr>
          <w:rFonts w:cs="Times New Roman"/>
        </w:rPr>
        <w:t xml:space="preserve">s results. </w:t>
      </w:r>
    </w:p>
    <w:p w:rsidR="00C33E25" w:rsidRPr="00FE4568" w:rsidRDefault="00FF55F3" w:rsidP="00FE4568">
      <w:pPr>
        <w:pStyle w:val="ListParagraph"/>
        <w:numPr>
          <w:ilvl w:val="0"/>
          <w:numId w:val="2"/>
        </w:numPr>
        <w:tabs>
          <w:tab w:val="num" w:pos="720"/>
        </w:tabs>
        <w:spacing w:after="120"/>
        <w:contextualSpacing w:val="0"/>
        <w:rPr>
          <w:rFonts w:eastAsia="Times New Roman" w:cs="Times New Roman"/>
          <w:szCs w:val="24"/>
        </w:rPr>
      </w:pPr>
      <w:r w:rsidRPr="00FE4568">
        <w:rPr>
          <w:rFonts w:eastAsia="Times New Roman" w:cs="Times New Roman"/>
          <w:szCs w:val="24"/>
        </w:rPr>
        <w:t>F</w:t>
      </w:r>
      <w:r w:rsidR="00EF6B3B" w:rsidRPr="00FE4568">
        <w:rPr>
          <w:rFonts w:eastAsia="Times New Roman" w:cs="Times New Roman"/>
          <w:szCs w:val="24"/>
        </w:rPr>
        <w:t>ind out who want</w:t>
      </w:r>
      <w:r w:rsidRPr="00FE4568">
        <w:rPr>
          <w:rFonts w:eastAsia="Times New Roman" w:cs="Times New Roman"/>
          <w:szCs w:val="24"/>
        </w:rPr>
        <w:t>s to know about what and then</w:t>
      </w:r>
      <w:r w:rsidR="00EF6B3B" w:rsidRPr="00FE4568">
        <w:rPr>
          <w:rFonts w:eastAsia="Times New Roman" w:cs="Times New Roman"/>
          <w:szCs w:val="24"/>
        </w:rPr>
        <w:t xml:space="preserve"> incorporate those interests into the tool design. </w:t>
      </w:r>
      <w:r w:rsidR="008170CB" w:rsidRPr="00FE4568">
        <w:rPr>
          <w:rFonts w:eastAsia="Times New Roman" w:cs="Times New Roman"/>
          <w:szCs w:val="24"/>
        </w:rPr>
        <w:t>Exercise</w:t>
      </w:r>
      <w:r w:rsidR="00C33E25" w:rsidRPr="00FE4568">
        <w:rPr>
          <w:rFonts w:eastAsia="Times New Roman" w:cs="Times New Roman"/>
          <w:szCs w:val="24"/>
        </w:rPr>
        <w:t xml:space="preserve"> your discretion </w:t>
      </w:r>
      <w:r w:rsidR="008170CB" w:rsidRPr="00FE4568">
        <w:rPr>
          <w:rFonts w:eastAsia="Times New Roman" w:cs="Times New Roman"/>
          <w:szCs w:val="24"/>
        </w:rPr>
        <w:t xml:space="preserve">when </w:t>
      </w:r>
      <w:r w:rsidR="00734D86" w:rsidRPr="00FE4568">
        <w:rPr>
          <w:rFonts w:eastAsia="Times New Roman" w:cs="Times New Roman"/>
          <w:szCs w:val="24"/>
        </w:rPr>
        <w:t>anticipating</w:t>
      </w:r>
      <w:r w:rsidR="00C33E25" w:rsidRPr="00FE4568">
        <w:rPr>
          <w:rFonts w:eastAsia="Times New Roman" w:cs="Times New Roman"/>
          <w:szCs w:val="24"/>
        </w:rPr>
        <w:t xml:space="preserve"> which session evaluations (or a collation of session evaluations) will be of most interest to which stakeholders.</w:t>
      </w:r>
    </w:p>
    <w:p w:rsidR="00EF6B3B" w:rsidRDefault="008170CB" w:rsidP="00D0072F">
      <w:pPr>
        <w:spacing w:after="120"/>
      </w:pPr>
      <w:r>
        <w:rPr>
          <w:rFonts w:cs="Times New Roman"/>
        </w:rPr>
        <w:t>You can u</w:t>
      </w:r>
      <w:r w:rsidR="00BC19B0">
        <w:rPr>
          <w:rFonts w:cs="Times New Roman"/>
        </w:rPr>
        <w:t xml:space="preserve">se this table </w:t>
      </w:r>
      <w:r w:rsidR="00D77E4A" w:rsidRPr="00EF6B3B">
        <w:rPr>
          <w:rFonts w:cs="Times New Roman"/>
        </w:rPr>
        <w:t xml:space="preserve">to launch your thinking about stakeholders and what they may want to understand from the evaluation.  Some components will be more important than others </w:t>
      </w:r>
      <w:r w:rsidR="008C7212">
        <w:rPr>
          <w:rFonts w:cs="Times New Roman"/>
        </w:rPr>
        <w:t xml:space="preserve">so you won’t have entries in every box </w:t>
      </w:r>
      <w:r w:rsidR="00D77E4A" w:rsidRPr="00EF6B3B">
        <w:rPr>
          <w:rFonts w:cs="Times New Roman"/>
        </w:rPr>
        <w:t xml:space="preserve">– </w:t>
      </w:r>
      <w:r>
        <w:rPr>
          <w:rFonts w:cs="Times New Roman"/>
        </w:rPr>
        <w:t>no</w:t>
      </w:r>
      <w:r w:rsidR="00D77E4A" w:rsidRPr="00EF6B3B">
        <w:rPr>
          <w:rFonts w:cs="Times New Roman"/>
        </w:rPr>
        <w:t xml:space="preserve"> need to complete the entire chart.</w:t>
      </w:r>
      <w:r w:rsidR="00EF6B3B" w:rsidRPr="00EF6B3B">
        <w:rPr>
          <w:rFonts w:cs="Times New Roman"/>
        </w:rPr>
        <w:t xml:space="preserve">  </w:t>
      </w:r>
      <w:r w:rsidR="00EF6B3B" w:rsidRPr="00EF6B3B">
        <w:t>Once you are clear on th</w:t>
      </w:r>
      <w:r w:rsidR="008C7212">
        <w:t>e evaluation’s purpose</w:t>
      </w:r>
      <w:r w:rsidR="00EF6B3B" w:rsidRPr="00EF6B3B">
        <w:t>, you can begin to craft the questions.</w:t>
      </w:r>
    </w:p>
    <w:p w:rsidR="0035624D" w:rsidRPr="00B4351D" w:rsidRDefault="00331CAC" w:rsidP="00D0072F">
      <w:pPr>
        <w:pStyle w:val="CNSCSectionTitle"/>
      </w:pPr>
      <w:bookmarkStart w:id="20" w:name="_Toc497311889"/>
      <w:r w:rsidRPr="00B4351D">
        <w:t>Identifying</w:t>
      </w:r>
      <w:r w:rsidR="0035624D" w:rsidRPr="00B4351D">
        <w:t xml:space="preserve"> what you are going to do with this information</w:t>
      </w:r>
      <w:r w:rsidR="006A71B9" w:rsidRPr="00B4351D">
        <w:t xml:space="preserve"> – what difference it will make</w:t>
      </w:r>
      <w:bookmarkEnd w:id="20"/>
    </w:p>
    <w:p w:rsidR="005934DE" w:rsidRDefault="00AB6974" w:rsidP="00D0072F">
      <w:pPr>
        <w:spacing w:after="120"/>
      </w:pPr>
      <w:r>
        <w:t xml:space="preserve">For evaluation results to be meaningful, stakeholders have to identify what they plan to do with the information.  This will also shape how the evaluation is designed. </w:t>
      </w:r>
      <w:r w:rsidR="00DF4DFC">
        <w:t>There are a variety of ways the evaluation results can be used. Ask yourself if you want to use your evaluation results to do any or all of the following:</w:t>
      </w:r>
    </w:p>
    <w:p w:rsidR="00313BF7" w:rsidRPr="00FE4568" w:rsidRDefault="00313BF7" w:rsidP="00FE4568">
      <w:pPr>
        <w:pStyle w:val="ListParagraph"/>
        <w:numPr>
          <w:ilvl w:val="0"/>
          <w:numId w:val="2"/>
        </w:numPr>
        <w:tabs>
          <w:tab w:val="num" w:pos="720"/>
        </w:tabs>
        <w:spacing w:after="120"/>
        <w:contextualSpacing w:val="0"/>
        <w:rPr>
          <w:rFonts w:eastAsia="Times New Roman" w:cs="Times New Roman"/>
          <w:szCs w:val="24"/>
        </w:rPr>
      </w:pPr>
      <w:r w:rsidRPr="00FE4568">
        <w:rPr>
          <w:rFonts w:eastAsia="Times New Roman" w:cs="Times New Roman"/>
          <w:szCs w:val="24"/>
        </w:rPr>
        <w:t>I</w:t>
      </w:r>
      <w:r w:rsidR="008170CB" w:rsidRPr="00FE4568">
        <w:rPr>
          <w:rFonts w:eastAsia="Times New Roman" w:cs="Times New Roman"/>
          <w:szCs w:val="24"/>
        </w:rPr>
        <w:t>ncrease</w:t>
      </w:r>
      <w:r w:rsidRPr="00FE4568">
        <w:rPr>
          <w:rFonts w:eastAsia="Times New Roman" w:cs="Times New Roman"/>
          <w:szCs w:val="24"/>
        </w:rPr>
        <w:t xml:space="preserve"> participant satisfaction with the education event experience?</w:t>
      </w:r>
    </w:p>
    <w:p w:rsidR="00313BF7" w:rsidRPr="00FE4568" w:rsidRDefault="00313BF7" w:rsidP="00FE4568">
      <w:pPr>
        <w:pStyle w:val="ListParagraph"/>
        <w:numPr>
          <w:ilvl w:val="0"/>
          <w:numId w:val="2"/>
        </w:numPr>
        <w:tabs>
          <w:tab w:val="num" w:pos="720"/>
        </w:tabs>
        <w:spacing w:after="120"/>
        <w:contextualSpacing w:val="0"/>
        <w:rPr>
          <w:rFonts w:eastAsia="Times New Roman" w:cs="Times New Roman"/>
          <w:szCs w:val="24"/>
        </w:rPr>
      </w:pPr>
      <w:r w:rsidRPr="00FE4568">
        <w:rPr>
          <w:rFonts w:eastAsia="Times New Roman" w:cs="Times New Roman"/>
          <w:szCs w:val="24"/>
        </w:rPr>
        <w:t>Improve participant attitudes to education events?</w:t>
      </w:r>
    </w:p>
    <w:p w:rsidR="00AB6974" w:rsidRPr="00FE4568" w:rsidRDefault="008170CB" w:rsidP="00FE4568">
      <w:pPr>
        <w:pStyle w:val="ListParagraph"/>
        <w:numPr>
          <w:ilvl w:val="0"/>
          <w:numId w:val="2"/>
        </w:numPr>
        <w:tabs>
          <w:tab w:val="num" w:pos="720"/>
        </w:tabs>
        <w:spacing w:after="120"/>
        <w:contextualSpacing w:val="0"/>
        <w:rPr>
          <w:rFonts w:eastAsia="Times New Roman" w:cs="Times New Roman"/>
          <w:szCs w:val="24"/>
        </w:rPr>
      </w:pPr>
      <w:r w:rsidRPr="00FE4568">
        <w:rPr>
          <w:rFonts w:eastAsia="Times New Roman" w:cs="Times New Roman"/>
          <w:szCs w:val="24"/>
        </w:rPr>
        <w:t>Enhance</w:t>
      </w:r>
      <w:r w:rsidR="00AB6974" w:rsidRPr="00FE4568">
        <w:rPr>
          <w:rFonts w:eastAsia="Times New Roman" w:cs="Times New Roman"/>
          <w:szCs w:val="24"/>
        </w:rPr>
        <w:t xml:space="preserve"> how the </w:t>
      </w:r>
      <w:r w:rsidR="00313BF7" w:rsidRPr="00FE4568">
        <w:rPr>
          <w:rFonts w:eastAsia="Times New Roman" w:cs="Times New Roman"/>
          <w:szCs w:val="24"/>
        </w:rPr>
        <w:t>education events are</w:t>
      </w:r>
      <w:r w:rsidR="00AB6974" w:rsidRPr="00FE4568">
        <w:rPr>
          <w:rFonts w:eastAsia="Times New Roman" w:cs="Times New Roman"/>
          <w:szCs w:val="24"/>
        </w:rPr>
        <w:t xml:space="preserve"> conducted, how the activities are designed</w:t>
      </w:r>
      <w:r w:rsidR="00F1018B" w:rsidRPr="00FE4568">
        <w:rPr>
          <w:rFonts w:eastAsia="Times New Roman" w:cs="Times New Roman"/>
          <w:szCs w:val="24"/>
        </w:rPr>
        <w:t xml:space="preserve"> and</w:t>
      </w:r>
      <w:r w:rsidR="00AB6974" w:rsidRPr="00FE4568">
        <w:rPr>
          <w:rFonts w:eastAsia="Times New Roman" w:cs="Times New Roman"/>
          <w:szCs w:val="24"/>
        </w:rPr>
        <w:t xml:space="preserve"> how the </w:t>
      </w:r>
      <w:r w:rsidR="00313BF7" w:rsidRPr="00FE4568">
        <w:rPr>
          <w:rFonts w:eastAsia="Times New Roman" w:cs="Times New Roman"/>
          <w:szCs w:val="24"/>
        </w:rPr>
        <w:t>educator</w:t>
      </w:r>
      <w:r w:rsidR="00AB6974" w:rsidRPr="00FE4568">
        <w:rPr>
          <w:rFonts w:eastAsia="Times New Roman" w:cs="Times New Roman"/>
          <w:szCs w:val="24"/>
        </w:rPr>
        <w:t xml:space="preserve"> leads the session</w:t>
      </w:r>
      <w:r w:rsidR="00FE4568" w:rsidRPr="00FE4568">
        <w:rPr>
          <w:rFonts w:eastAsia="Times New Roman" w:cs="Times New Roman"/>
          <w:szCs w:val="24"/>
        </w:rPr>
        <w:t>s</w:t>
      </w:r>
      <w:r w:rsidR="00AB6974" w:rsidRPr="00FE4568">
        <w:rPr>
          <w:rFonts w:eastAsia="Times New Roman" w:cs="Times New Roman"/>
          <w:szCs w:val="24"/>
        </w:rPr>
        <w:t>?</w:t>
      </w:r>
    </w:p>
    <w:p w:rsidR="00AB6974" w:rsidRPr="00FE4568" w:rsidRDefault="00AB6974" w:rsidP="00FE4568">
      <w:pPr>
        <w:pStyle w:val="ListParagraph"/>
        <w:numPr>
          <w:ilvl w:val="0"/>
          <w:numId w:val="2"/>
        </w:numPr>
        <w:tabs>
          <w:tab w:val="num" w:pos="720"/>
        </w:tabs>
        <w:spacing w:after="120"/>
        <w:contextualSpacing w:val="0"/>
        <w:rPr>
          <w:rFonts w:eastAsia="Times New Roman" w:cs="Times New Roman"/>
          <w:szCs w:val="24"/>
        </w:rPr>
      </w:pPr>
      <w:r w:rsidRPr="00FE4568">
        <w:rPr>
          <w:rFonts w:eastAsia="Times New Roman" w:cs="Times New Roman"/>
          <w:szCs w:val="24"/>
        </w:rPr>
        <w:t>I</w:t>
      </w:r>
      <w:r w:rsidR="008170CB" w:rsidRPr="00FE4568">
        <w:rPr>
          <w:rFonts w:eastAsia="Times New Roman" w:cs="Times New Roman"/>
          <w:szCs w:val="24"/>
        </w:rPr>
        <w:t>ncrease</w:t>
      </w:r>
      <w:r w:rsidRPr="00FE4568">
        <w:rPr>
          <w:rFonts w:eastAsia="Times New Roman" w:cs="Times New Roman"/>
          <w:szCs w:val="24"/>
        </w:rPr>
        <w:t xml:space="preserve"> </w:t>
      </w:r>
      <w:r w:rsidR="00313BF7" w:rsidRPr="00FE4568">
        <w:rPr>
          <w:rFonts w:eastAsia="Times New Roman" w:cs="Times New Roman"/>
          <w:szCs w:val="24"/>
        </w:rPr>
        <w:t>the extent to which</w:t>
      </w:r>
      <w:r w:rsidRPr="00FE4568">
        <w:rPr>
          <w:rFonts w:eastAsia="Times New Roman" w:cs="Times New Roman"/>
          <w:szCs w:val="24"/>
        </w:rPr>
        <w:t xml:space="preserve"> participants </w:t>
      </w:r>
      <w:r w:rsidR="00526369" w:rsidRPr="00FE4568">
        <w:rPr>
          <w:rFonts w:eastAsia="Times New Roman" w:cs="Times New Roman"/>
          <w:szCs w:val="24"/>
        </w:rPr>
        <w:t xml:space="preserve">understand new concepts and issues, </w:t>
      </w:r>
      <w:r w:rsidR="004F3242" w:rsidRPr="00FE4568">
        <w:rPr>
          <w:rFonts w:eastAsia="Times New Roman" w:cs="Times New Roman"/>
          <w:szCs w:val="24"/>
        </w:rPr>
        <w:t xml:space="preserve">acquire new skills and </w:t>
      </w:r>
      <w:r w:rsidRPr="00FE4568">
        <w:rPr>
          <w:rFonts w:eastAsia="Times New Roman" w:cs="Times New Roman"/>
          <w:szCs w:val="24"/>
        </w:rPr>
        <w:t xml:space="preserve">translate their learning </w:t>
      </w:r>
      <w:r w:rsidR="00DE0689" w:rsidRPr="00FE4568">
        <w:rPr>
          <w:rFonts w:eastAsia="Times New Roman" w:cs="Times New Roman"/>
          <w:szCs w:val="24"/>
        </w:rPr>
        <w:t xml:space="preserve">to </w:t>
      </w:r>
      <w:r w:rsidRPr="00FE4568">
        <w:rPr>
          <w:rFonts w:eastAsia="Times New Roman" w:cs="Times New Roman"/>
          <w:szCs w:val="24"/>
        </w:rPr>
        <w:t>on-the-job</w:t>
      </w:r>
      <w:r w:rsidR="00DE0689" w:rsidRPr="00FE4568">
        <w:rPr>
          <w:rFonts w:eastAsia="Times New Roman" w:cs="Times New Roman"/>
          <w:szCs w:val="24"/>
        </w:rPr>
        <w:t xml:space="preserve"> performance</w:t>
      </w:r>
      <w:r w:rsidRPr="00FE4568">
        <w:rPr>
          <w:rFonts w:eastAsia="Times New Roman" w:cs="Times New Roman"/>
          <w:szCs w:val="24"/>
        </w:rPr>
        <w:t>?</w:t>
      </w:r>
      <w:r w:rsidR="00526369" w:rsidRPr="00FE4568">
        <w:rPr>
          <w:rFonts w:eastAsia="Times New Roman" w:cs="Times New Roman"/>
          <w:szCs w:val="24"/>
        </w:rPr>
        <w:t xml:space="preserve"> </w:t>
      </w:r>
    </w:p>
    <w:p w:rsidR="00AB6974" w:rsidRPr="00FE4568" w:rsidRDefault="00E850A9" w:rsidP="00FE4568">
      <w:pPr>
        <w:pStyle w:val="ListParagraph"/>
        <w:numPr>
          <w:ilvl w:val="0"/>
          <w:numId w:val="2"/>
        </w:numPr>
        <w:tabs>
          <w:tab w:val="num" w:pos="720"/>
        </w:tabs>
        <w:spacing w:after="120"/>
        <w:contextualSpacing w:val="0"/>
        <w:rPr>
          <w:rFonts w:eastAsia="Times New Roman" w:cs="Times New Roman"/>
          <w:szCs w:val="24"/>
        </w:rPr>
      </w:pPr>
      <w:r w:rsidRPr="00FE4568">
        <w:rPr>
          <w:rFonts w:eastAsia="Times New Roman" w:cs="Times New Roman"/>
          <w:szCs w:val="24"/>
        </w:rPr>
        <w:t>Develop</w:t>
      </w:r>
      <w:r w:rsidR="00AB6974" w:rsidRPr="00FE4568">
        <w:rPr>
          <w:rFonts w:eastAsia="Times New Roman" w:cs="Times New Roman"/>
          <w:szCs w:val="24"/>
        </w:rPr>
        <w:t xml:space="preserve"> the organization</w:t>
      </w:r>
      <w:r w:rsidRPr="00FE4568">
        <w:rPr>
          <w:rFonts w:eastAsia="Times New Roman" w:cs="Times New Roman"/>
          <w:szCs w:val="24"/>
        </w:rPr>
        <w:t>al</w:t>
      </w:r>
      <w:r w:rsidR="00313BF7" w:rsidRPr="00FE4568">
        <w:rPr>
          <w:rFonts w:eastAsia="Times New Roman" w:cs="Times New Roman"/>
          <w:szCs w:val="24"/>
        </w:rPr>
        <w:t xml:space="preserve"> supports </w:t>
      </w:r>
      <w:r w:rsidRPr="00FE4568">
        <w:rPr>
          <w:rFonts w:eastAsia="Times New Roman" w:cs="Times New Roman"/>
          <w:szCs w:val="24"/>
        </w:rPr>
        <w:t xml:space="preserve">for </w:t>
      </w:r>
      <w:r w:rsidR="00313BF7" w:rsidRPr="00FE4568">
        <w:rPr>
          <w:rFonts w:eastAsia="Times New Roman" w:cs="Times New Roman"/>
          <w:szCs w:val="24"/>
        </w:rPr>
        <w:t>professional development</w:t>
      </w:r>
      <w:r w:rsidRPr="00FE4568">
        <w:rPr>
          <w:rFonts w:eastAsia="Times New Roman" w:cs="Times New Roman"/>
          <w:szCs w:val="24"/>
        </w:rPr>
        <w:t xml:space="preserve"> </w:t>
      </w:r>
      <w:r w:rsidR="00F1018B" w:rsidRPr="00FE4568">
        <w:rPr>
          <w:rFonts w:eastAsia="Times New Roman" w:cs="Times New Roman"/>
          <w:szCs w:val="24"/>
        </w:rPr>
        <w:t xml:space="preserve">and/or </w:t>
      </w:r>
      <w:r w:rsidRPr="00FE4568">
        <w:rPr>
          <w:rFonts w:eastAsia="Times New Roman" w:cs="Times New Roman"/>
          <w:szCs w:val="24"/>
        </w:rPr>
        <w:t>continuing education</w:t>
      </w:r>
      <w:r w:rsidR="00313BF7" w:rsidRPr="00FE4568">
        <w:rPr>
          <w:rFonts w:eastAsia="Times New Roman" w:cs="Times New Roman"/>
          <w:szCs w:val="24"/>
        </w:rPr>
        <w:t>?</w:t>
      </w:r>
    </w:p>
    <w:p w:rsidR="00313BF7" w:rsidRPr="00FE4568" w:rsidRDefault="00313BF7" w:rsidP="00FE4568">
      <w:pPr>
        <w:pStyle w:val="ListParagraph"/>
        <w:numPr>
          <w:ilvl w:val="0"/>
          <w:numId w:val="2"/>
        </w:numPr>
        <w:tabs>
          <w:tab w:val="num" w:pos="720"/>
        </w:tabs>
        <w:spacing w:after="120"/>
        <w:contextualSpacing w:val="0"/>
        <w:rPr>
          <w:rFonts w:eastAsia="Times New Roman" w:cs="Times New Roman"/>
          <w:szCs w:val="24"/>
        </w:rPr>
      </w:pPr>
      <w:r w:rsidRPr="00FE4568">
        <w:rPr>
          <w:rFonts w:eastAsia="Times New Roman" w:cs="Times New Roman"/>
          <w:szCs w:val="24"/>
        </w:rPr>
        <w:t xml:space="preserve">Track the number </w:t>
      </w:r>
      <w:r w:rsidR="006A71B9" w:rsidRPr="00FE4568">
        <w:rPr>
          <w:rFonts w:eastAsia="Times New Roman" w:cs="Times New Roman"/>
          <w:szCs w:val="24"/>
        </w:rPr>
        <w:t xml:space="preserve">and type </w:t>
      </w:r>
      <w:r w:rsidRPr="00FE4568">
        <w:rPr>
          <w:rFonts w:eastAsia="Times New Roman" w:cs="Times New Roman"/>
          <w:szCs w:val="24"/>
        </w:rPr>
        <w:t xml:space="preserve">of educational events </w:t>
      </w:r>
      <w:r w:rsidR="006A71B9" w:rsidRPr="00FE4568">
        <w:rPr>
          <w:rFonts w:eastAsia="Times New Roman" w:cs="Times New Roman"/>
          <w:szCs w:val="24"/>
        </w:rPr>
        <w:t>offered</w:t>
      </w:r>
      <w:r w:rsidRPr="00FE4568">
        <w:rPr>
          <w:rFonts w:eastAsia="Times New Roman" w:cs="Times New Roman"/>
          <w:szCs w:val="24"/>
        </w:rPr>
        <w:t xml:space="preserve"> by a funder?</w:t>
      </w:r>
    </w:p>
    <w:p w:rsidR="00313BF7" w:rsidRPr="00FE4568" w:rsidRDefault="00313BF7" w:rsidP="00FE4568">
      <w:pPr>
        <w:pStyle w:val="ListParagraph"/>
        <w:numPr>
          <w:ilvl w:val="0"/>
          <w:numId w:val="2"/>
        </w:numPr>
        <w:tabs>
          <w:tab w:val="num" w:pos="720"/>
        </w:tabs>
        <w:spacing w:after="120"/>
        <w:contextualSpacing w:val="0"/>
        <w:rPr>
          <w:rFonts w:eastAsia="Times New Roman" w:cs="Times New Roman"/>
          <w:szCs w:val="24"/>
        </w:rPr>
      </w:pPr>
      <w:r w:rsidRPr="00FE4568">
        <w:rPr>
          <w:rFonts w:eastAsia="Times New Roman" w:cs="Times New Roman"/>
          <w:szCs w:val="24"/>
        </w:rPr>
        <w:t>Measure the impact of staff education events on client outcomes?</w:t>
      </w:r>
    </w:p>
    <w:p w:rsidR="00832D9C" w:rsidRPr="00FE4568" w:rsidRDefault="00313BF7" w:rsidP="00FE4568">
      <w:pPr>
        <w:pStyle w:val="ListParagraph"/>
        <w:numPr>
          <w:ilvl w:val="0"/>
          <w:numId w:val="2"/>
        </w:numPr>
        <w:tabs>
          <w:tab w:val="num" w:pos="720"/>
        </w:tabs>
        <w:spacing w:after="120"/>
        <w:contextualSpacing w:val="0"/>
        <w:rPr>
          <w:rFonts w:eastAsia="Times New Roman" w:cs="Times New Roman"/>
          <w:szCs w:val="24"/>
        </w:rPr>
      </w:pPr>
      <w:r w:rsidRPr="00FE4568">
        <w:rPr>
          <w:rFonts w:eastAsia="Times New Roman" w:cs="Times New Roman"/>
          <w:szCs w:val="24"/>
        </w:rPr>
        <w:t>Address emerging issues in the organization?</w:t>
      </w:r>
      <w:r w:rsidR="008A7737" w:rsidRPr="00FE4568">
        <w:rPr>
          <w:rFonts w:eastAsia="Times New Roman" w:cs="Times New Roman"/>
          <w:szCs w:val="24"/>
        </w:rPr>
        <w:t xml:space="preserve"> </w:t>
      </w:r>
    </w:p>
    <w:p w:rsidR="000B4851" w:rsidRDefault="000B4851" w:rsidP="00594C23">
      <w:pPr>
        <w:spacing w:after="120"/>
      </w:pPr>
      <w:r>
        <w:t xml:space="preserve">Be sure to communicate with the evaluation participants </w:t>
      </w:r>
      <w:r w:rsidR="00594C23">
        <w:t xml:space="preserve">about </w:t>
      </w:r>
      <w:r>
        <w:t>what you will do with the results</w:t>
      </w:r>
      <w:r w:rsidR="00594C23">
        <w:t>. For example</w:t>
      </w:r>
      <w:r w:rsidR="007A480A">
        <w:t xml:space="preserve">, </w:t>
      </w:r>
      <w:r w:rsidRPr="00594C23">
        <w:rPr>
          <w:i/>
        </w:rPr>
        <w:t xml:space="preserve">“We will collate </w:t>
      </w:r>
      <w:r w:rsidR="00594C23">
        <w:rPr>
          <w:i/>
        </w:rPr>
        <w:t>your responses</w:t>
      </w:r>
      <w:r w:rsidRPr="00594C23">
        <w:rPr>
          <w:i/>
        </w:rPr>
        <w:t xml:space="preserve"> and analyze those results for themes. A copy of this analysis will be included in a report to the Director of </w:t>
      </w:r>
      <w:r w:rsidR="00594C23" w:rsidRPr="00594C23">
        <w:rPr>
          <w:i/>
        </w:rPr>
        <w:t>Client Services and to all participants”.</w:t>
      </w:r>
    </w:p>
    <w:p w:rsidR="00832D9C" w:rsidRDefault="00832D9C" w:rsidP="00D0072F">
      <w:pPr>
        <w:pStyle w:val="CNSCSubTopic"/>
      </w:pPr>
      <w:r w:rsidRPr="00832D9C">
        <w:t>Tip</w:t>
      </w:r>
      <w:r w:rsidR="00B4351D">
        <w:t>s</w:t>
      </w:r>
      <w:r w:rsidRPr="00832D9C">
        <w:t>:</w:t>
      </w:r>
    </w:p>
    <w:p w:rsidR="00215676" w:rsidRPr="00FE4568" w:rsidRDefault="00215676" w:rsidP="00FE4568">
      <w:pPr>
        <w:pStyle w:val="ListParagraph"/>
        <w:numPr>
          <w:ilvl w:val="0"/>
          <w:numId w:val="2"/>
        </w:numPr>
        <w:tabs>
          <w:tab w:val="num" w:pos="720"/>
        </w:tabs>
        <w:spacing w:after="120"/>
        <w:contextualSpacing w:val="0"/>
        <w:rPr>
          <w:rFonts w:eastAsia="Times New Roman" w:cs="Times New Roman"/>
          <w:szCs w:val="24"/>
        </w:rPr>
      </w:pPr>
      <w:r w:rsidRPr="00FE4568">
        <w:rPr>
          <w:rFonts w:eastAsia="Times New Roman" w:cs="Times New Roman"/>
          <w:szCs w:val="24"/>
        </w:rPr>
        <w:t xml:space="preserve">Don’t ask questions if you know there is no opportunity </w:t>
      </w:r>
      <w:r w:rsidR="00570ADD" w:rsidRPr="00FE4568">
        <w:rPr>
          <w:rFonts w:eastAsia="Times New Roman" w:cs="Times New Roman"/>
          <w:szCs w:val="24"/>
        </w:rPr>
        <w:t xml:space="preserve">or </w:t>
      </w:r>
      <w:r w:rsidR="00FE4568" w:rsidRPr="00FE4568">
        <w:rPr>
          <w:rFonts w:eastAsia="Times New Roman" w:cs="Times New Roman"/>
          <w:szCs w:val="24"/>
        </w:rPr>
        <w:t>desire</w:t>
      </w:r>
      <w:r w:rsidR="00570ADD" w:rsidRPr="00FE4568">
        <w:rPr>
          <w:rFonts w:eastAsia="Times New Roman" w:cs="Times New Roman"/>
          <w:szCs w:val="24"/>
        </w:rPr>
        <w:t xml:space="preserve"> </w:t>
      </w:r>
      <w:r w:rsidRPr="00FE4568">
        <w:rPr>
          <w:rFonts w:eastAsia="Times New Roman" w:cs="Times New Roman"/>
          <w:szCs w:val="24"/>
        </w:rPr>
        <w:t>to act on the result of those questions</w:t>
      </w:r>
      <w:r w:rsidR="00570ADD" w:rsidRPr="00FE4568">
        <w:rPr>
          <w:rFonts w:eastAsia="Times New Roman" w:cs="Times New Roman"/>
          <w:szCs w:val="24"/>
        </w:rPr>
        <w:t xml:space="preserve"> in your organization.</w:t>
      </w:r>
      <w:r w:rsidR="008C7212" w:rsidRPr="00FE4568">
        <w:rPr>
          <w:rFonts w:eastAsia="Times New Roman" w:cs="Times New Roman"/>
          <w:szCs w:val="24"/>
        </w:rPr>
        <w:t xml:space="preserve"> </w:t>
      </w:r>
      <w:r w:rsidR="00011B41" w:rsidRPr="00FE4568">
        <w:rPr>
          <w:rFonts w:eastAsia="Times New Roman" w:cs="Times New Roman"/>
          <w:szCs w:val="24"/>
        </w:rPr>
        <w:t>For example, some evaluators ask about the age and gender of the respondents but are not going to do anything with that data.</w:t>
      </w:r>
    </w:p>
    <w:p w:rsidR="00215676" w:rsidRPr="00FE4568" w:rsidRDefault="00570ADD" w:rsidP="00FE4568">
      <w:pPr>
        <w:pStyle w:val="ListParagraph"/>
        <w:numPr>
          <w:ilvl w:val="0"/>
          <w:numId w:val="2"/>
        </w:numPr>
        <w:tabs>
          <w:tab w:val="num" w:pos="720"/>
        </w:tabs>
        <w:spacing w:after="120"/>
        <w:contextualSpacing w:val="0"/>
        <w:rPr>
          <w:rFonts w:eastAsia="Times New Roman" w:cs="Times New Roman"/>
          <w:szCs w:val="24"/>
        </w:rPr>
      </w:pPr>
      <w:r w:rsidRPr="00FE4568">
        <w:rPr>
          <w:rFonts w:eastAsia="Times New Roman" w:cs="Times New Roman"/>
          <w:szCs w:val="24"/>
        </w:rPr>
        <w:t xml:space="preserve">If there is evidence </w:t>
      </w:r>
      <w:r w:rsidR="008C7212" w:rsidRPr="00FE4568">
        <w:rPr>
          <w:rFonts w:eastAsia="Times New Roman" w:cs="Times New Roman"/>
          <w:szCs w:val="24"/>
        </w:rPr>
        <w:t>about which</w:t>
      </w:r>
      <w:r w:rsidRPr="00FE4568">
        <w:rPr>
          <w:rFonts w:eastAsia="Times New Roman" w:cs="Times New Roman"/>
          <w:szCs w:val="24"/>
        </w:rPr>
        <w:t xml:space="preserve"> your organization </w:t>
      </w:r>
      <w:r w:rsidR="008C7212" w:rsidRPr="00FE4568">
        <w:rPr>
          <w:rFonts w:eastAsia="Times New Roman" w:cs="Times New Roman"/>
          <w:szCs w:val="24"/>
        </w:rPr>
        <w:t xml:space="preserve">repeatedly </w:t>
      </w:r>
      <w:r w:rsidRPr="00FE4568">
        <w:rPr>
          <w:rFonts w:eastAsia="Times New Roman" w:cs="Times New Roman"/>
          <w:szCs w:val="24"/>
        </w:rPr>
        <w:t>inquire</w:t>
      </w:r>
      <w:r w:rsidR="008C7212" w:rsidRPr="00FE4568">
        <w:rPr>
          <w:rFonts w:eastAsia="Times New Roman" w:cs="Times New Roman"/>
          <w:szCs w:val="24"/>
        </w:rPr>
        <w:t>s</w:t>
      </w:r>
      <w:r w:rsidRPr="00FE4568">
        <w:rPr>
          <w:rFonts w:eastAsia="Times New Roman" w:cs="Times New Roman"/>
          <w:szCs w:val="24"/>
        </w:rPr>
        <w:t>, be sure to include a question that will gather that data</w:t>
      </w:r>
      <w:r w:rsidR="0090416F">
        <w:rPr>
          <w:rFonts w:eastAsia="Times New Roman" w:cs="Times New Roman"/>
          <w:szCs w:val="24"/>
        </w:rPr>
        <w:t>. F</w:t>
      </w:r>
      <w:r w:rsidRPr="00FE4568">
        <w:rPr>
          <w:rFonts w:eastAsia="Times New Roman" w:cs="Times New Roman"/>
          <w:szCs w:val="24"/>
        </w:rPr>
        <w:t>or example,</w:t>
      </w:r>
      <w:r w:rsidR="00215676" w:rsidRPr="00FE4568">
        <w:rPr>
          <w:rFonts w:eastAsia="Times New Roman" w:cs="Times New Roman"/>
          <w:szCs w:val="24"/>
        </w:rPr>
        <w:t xml:space="preserve"> </w:t>
      </w:r>
      <w:r w:rsidRPr="00FE4568">
        <w:rPr>
          <w:rFonts w:eastAsia="Times New Roman" w:cs="Times New Roman"/>
          <w:szCs w:val="24"/>
        </w:rPr>
        <w:t>data related</w:t>
      </w:r>
      <w:r w:rsidR="00215676" w:rsidRPr="00FE4568">
        <w:rPr>
          <w:rFonts w:eastAsia="Times New Roman" w:cs="Times New Roman"/>
          <w:szCs w:val="24"/>
        </w:rPr>
        <w:t xml:space="preserve"> to </w:t>
      </w:r>
      <w:r w:rsidR="008C7212" w:rsidRPr="00FE4568">
        <w:rPr>
          <w:rFonts w:eastAsia="Times New Roman" w:cs="Times New Roman"/>
          <w:szCs w:val="24"/>
        </w:rPr>
        <w:t>a</w:t>
      </w:r>
      <w:r w:rsidR="00215676" w:rsidRPr="00FE4568">
        <w:rPr>
          <w:rFonts w:eastAsia="Times New Roman" w:cs="Times New Roman"/>
          <w:szCs w:val="24"/>
        </w:rPr>
        <w:t xml:space="preserve"> </w:t>
      </w:r>
      <w:r w:rsidR="008C7212" w:rsidRPr="00FE4568">
        <w:rPr>
          <w:rFonts w:eastAsia="Times New Roman" w:cs="Times New Roman"/>
          <w:szCs w:val="24"/>
        </w:rPr>
        <w:t xml:space="preserve">specific </w:t>
      </w:r>
      <w:r w:rsidR="00215676" w:rsidRPr="00FE4568">
        <w:rPr>
          <w:rFonts w:eastAsia="Times New Roman" w:cs="Times New Roman"/>
          <w:szCs w:val="24"/>
        </w:rPr>
        <w:t>strategic priorit</w:t>
      </w:r>
      <w:r w:rsidRPr="00FE4568">
        <w:rPr>
          <w:rFonts w:eastAsia="Times New Roman" w:cs="Times New Roman"/>
          <w:szCs w:val="24"/>
        </w:rPr>
        <w:t xml:space="preserve">y </w:t>
      </w:r>
      <w:r w:rsidR="008C7212" w:rsidRPr="00FE4568">
        <w:rPr>
          <w:rFonts w:eastAsia="Times New Roman" w:cs="Times New Roman"/>
          <w:szCs w:val="24"/>
        </w:rPr>
        <w:t xml:space="preserve">such as </w:t>
      </w:r>
      <w:r w:rsidRPr="00FE4568">
        <w:rPr>
          <w:rFonts w:eastAsia="Times New Roman" w:cs="Times New Roman"/>
          <w:szCs w:val="24"/>
        </w:rPr>
        <w:t>“</w:t>
      </w:r>
      <w:r w:rsidR="00215676" w:rsidRPr="00FE4568">
        <w:rPr>
          <w:rFonts w:eastAsia="Times New Roman" w:cs="Times New Roman"/>
          <w:szCs w:val="24"/>
        </w:rPr>
        <w:t>reaching beyond our sector</w:t>
      </w:r>
      <w:r w:rsidRPr="00FE4568">
        <w:rPr>
          <w:rFonts w:eastAsia="Times New Roman" w:cs="Times New Roman"/>
          <w:szCs w:val="24"/>
        </w:rPr>
        <w:t>”.</w:t>
      </w:r>
      <w:r w:rsidR="00215676" w:rsidRPr="00FE4568">
        <w:rPr>
          <w:rFonts w:eastAsia="Times New Roman" w:cs="Times New Roman"/>
          <w:szCs w:val="24"/>
        </w:rPr>
        <w:t xml:space="preserve"> </w:t>
      </w:r>
    </w:p>
    <w:p w:rsidR="00014C5A" w:rsidRPr="00FE4568" w:rsidRDefault="0039679A" w:rsidP="00FE4568">
      <w:pPr>
        <w:pStyle w:val="ListParagraph"/>
        <w:numPr>
          <w:ilvl w:val="0"/>
          <w:numId w:val="2"/>
        </w:numPr>
        <w:tabs>
          <w:tab w:val="num" w:pos="720"/>
        </w:tabs>
        <w:spacing w:after="120"/>
        <w:contextualSpacing w:val="0"/>
        <w:rPr>
          <w:rFonts w:eastAsia="Times New Roman" w:cs="Times New Roman"/>
          <w:szCs w:val="24"/>
        </w:rPr>
      </w:pPr>
      <w:r w:rsidRPr="00FE4568">
        <w:rPr>
          <w:rFonts w:eastAsia="Times New Roman" w:cs="Times New Roman"/>
          <w:szCs w:val="24"/>
        </w:rPr>
        <w:t>Identify</w:t>
      </w:r>
      <w:r w:rsidR="002E4A03" w:rsidRPr="00FE4568">
        <w:rPr>
          <w:rFonts w:eastAsia="Times New Roman" w:cs="Times New Roman"/>
          <w:szCs w:val="24"/>
        </w:rPr>
        <w:t xml:space="preserve"> evaluation criteria</w:t>
      </w:r>
      <w:r w:rsidRPr="00FE4568">
        <w:rPr>
          <w:rFonts w:eastAsia="Times New Roman" w:cs="Times New Roman"/>
          <w:szCs w:val="24"/>
        </w:rPr>
        <w:t xml:space="preserve"> early when </w:t>
      </w:r>
      <w:r w:rsidR="00014C5A" w:rsidRPr="00FE4568">
        <w:rPr>
          <w:rFonts w:eastAsia="Times New Roman" w:cs="Times New Roman"/>
          <w:szCs w:val="24"/>
        </w:rPr>
        <w:t>designing instructio</w:t>
      </w:r>
      <w:r w:rsidR="00D56425" w:rsidRPr="00FE4568">
        <w:rPr>
          <w:rFonts w:eastAsia="Times New Roman" w:cs="Times New Roman"/>
          <w:szCs w:val="24"/>
        </w:rPr>
        <w:t>n/ training. What you want as a</w:t>
      </w:r>
      <w:r w:rsidR="00014C5A" w:rsidRPr="00FE4568">
        <w:rPr>
          <w:rFonts w:eastAsia="Times New Roman" w:cs="Times New Roman"/>
          <w:szCs w:val="24"/>
        </w:rPr>
        <w:t xml:space="preserve"> </w:t>
      </w:r>
      <w:r w:rsidRPr="00FE4568">
        <w:rPr>
          <w:rFonts w:eastAsia="Times New Roman" w:cs="Times New Roman"/>
          <w:szCs w:val="24"/>
        </w:rPr>
        <w:t xml:space="preserve">learning </w:t>
      </w:r>
      <w:r w:rsidR="00014C5A" w:rsidRPr="00FE4568">
        <w:rPr>
          <w:rFonts w:eastAsia="Times New Roman" w:cs="Times New Roman"/>
          <w:szCs w:val="24"/>
        </w:rPr>
        <w:t xml:space="preserve">outcome informs what and how you will design training. </w:t>
      </w:r>
    </w:p>
    <w:p w:rsidR="00DB0423" w:rsidRPr="00B4351D" w:rsidRDefault="00F65CE5" w:rsidP="00D0072F">
      <w:pPr>
        <w:pStyle w:val="CNSCModuleTitle"/>
      </w:pPr>
      <w:bookmarkStart w:id="21" w:name="_Toc406588366"/>
      <w:bookmarkStart w:id="22" w:name="step2"/>
      <w:bookmarkStart w:id="23" w:name="_Toc497311890"/>
      <w:r w:rsidRPr="00B4351D">
        <w:lastRenderedPageBreak/>
        <w:t xml:space="preserve">Step </w:t>
      </w:r>
      <w:r w:rsidR="00071830" w:rsidRPr="00B4351D">
        <w:t>2</w:t>
      </w:r>
      <w:r w:rsidR="00156CCC" w:rsidRPr="00B4351D">
        <w:t xml:space="preserve">: </w:t>
      </w:r>
      <w:bookmarkEnd w:id="21"/>
      <w:r w:rsidR="00DB0423" w:rsidRPr="00B4351D">
        <w:t>Estimate Evaluation Resources</w:t>
      </w:r>
      <w:bookmarkEnd w:id="22"/>
      <w:bookmarkEnd w:id="23"/>
    </w:p>
    <w:p w:rsidR="00DB0423" w:rsidRDefault="00DB0423" w:rsidP="00D0072F">
      <w:pPr>
        <w:spacing w:after="120"/>
        <w:rPr>
          <w:rFonts w:cs="Times New Roman"/>
        </w:rPr>
      </w:pPr>
      <w:r>
        <w:rPr>
          <w:rFonts w:cs="Times New Roman"/>
        </w:rPr>
        <w:t xml:space="preserve">Evaluation of workplace training and education can </w:t>
      </w:r>
      <w:r w:rsidR="00734D86">
        <w:rPr>
          <w:rFonts w:cs="Times New Roman"/>
        </w:rPr>
        <w:t>require a little or a lot of resources</w:t>
      </w:r>
      <w:r>
        <w:rPr>
          <w:rFonts w:cs="Times New Roman"/>
        </w:rPr>
        <w:t xml:space="preserve">, depending on the interests of different stakeholders. </w:t>
      </w:r>
      <w:r w:rsidR="00734D86">
        <w:rPr>
          <w:rFonts w:cs="Times New Roman"/>
        </w:rPr>
        <w:t>Think about what funds, human resources (whether internal or external), technical resources and time you have at your disposal in order to complete the following tasks related to the session evaluation:</w:t>
      </w:r>
    </w:p>
    <w:p w:rsidR="00DB0423" w:rsidRPr="00FE4568" w:rsidRDefault="00DB0423" w:rsidP="00FE4568">
      <w:pPr>
        <w:pStyle w:val="ListParagraph"/>
        <w:numPr>
          <w:ilvl w:val="0"/>
          <w:numId w:val="2"/>
        </w:numPr>
        <w:tabs>
          <w:tab w:val="num" w:pos="720"/>
        </w:tabs>
        <w:spacing w:after="120"/>
        <w:contextualSpacing w:val="0"/>
        <w:rPr>
          <w:rFonts w:eastAsia="Times New Roman" w:cs="Times New Roman"/>
          <w:szCs w:val="24"/>
        </w:rPr>
      </w:pPr>
      <w:r w:rsidRPr="00FE4568">
        <w:rPr>
          <w:rFonts w:eastAsia="Times New Roman" w:cs="Times New Roman"/>
          <w:szCs w:val="24"/>
        </w:rPr>
        <w:t>Design the draft evaluation tool and methods</w:t>
      </w:r>
      <w:r w:rsidR="0090416F">
        <w:rPr>
          <w:rFonts w:eastAsia="Times New Roman" w:cs="Times New Roman"/>
          <w:szCs w:val="24"/>
        </w:rPr>
        <w:t xml:space="preserve">; </w:t>
      </w:r>
      <w:r w:rsidR="00BC2595">
        <w:rPr>
          <w:rFonts w:eastAsia="Times New Roman" w:cs="Times New Roman"/>
          <w:szCs w:val="24"/>
        </w:rPr>
        <w:t xml:space="preserve">for example, </w:t>
      </w:r>
      <w:r w:rsidRPr="00FE4568">
        <w:rPr>
          <w:rFonts w:eastAsia="Times New Roman" w:cs="Times New Roman"/>
          <w:szCs w:val="24"/>
        </w:rPr>
        <w:t>questions for survey, interviews, focus groups, etc.</w:t>
      </w:r>
    </w:p>
    <w:p w:rsidR="00DB0423" w:rsidRPr="00FE4568" w:rsidRDefault="00DB0423" w:rsidP="00FE4568">
      <w:pPr>
        <w:pStyle w:val="ListParagraph"/>
        <w:numPr>
          <w:ilvl w:val="0"/>
          <w:numId w:val="2"/>
        </w:numPr>
        <w:tabs>
          <w:tab w:val="num" w:pos="720"/>
        </w:tabs>
        <w:spacing w:after="120"/>
        <w:contextualSpacing w:val="0"/>
        <w:rPr>
          <w:rFonts w:eastAsia="Times New Roman" w:cs="Times New Roman"/>
          <w:szCs w:val="24"/>
        </w:rPr>
      </w:pPr>
      <w:r w:rsidRPr="00FE4568">
        <w:rPr>
          <w:rFonts w:eastAsia="Times New Roman" w:cs="Times New Roman"/>
          <w:szCs w:val="24"/>
        </w:rPr>
        <w:t>Review with any interested stakeholders</w:t>
      </w:r>
    </w:p>
    <w:p w:rsidR="00DB0423" w:rsidRPr="00FE4568" w:rsidRDefault="00DB0423" w:rsidP="00FE4568">
      <w:pPr>
        <w:pStyle w:val="ListParagraph"/>
        <w:numPr>
          <w:ilvl w:val="0"/>
          <w:numId w:val="2"/>
        </w:numPr>
        <w:tabs>
          <w:tab w:val="num" w:pos="720"/>
        </w:tabs>
        <w:spacing w:after="120"/>
        <w:contextualSpacing w:val="0"/>
        <w:rPr>
          <w:rFonts w:eastAsia="Times New Roman" w:cs="Times New Roman"/>
          <w:szCs w:val="24"/>
        </w:rPr>
      </w:pPr>
      <w:r w:rsidRPr="00FE4568">
        <w:rPr>
          <w:rFonts w:eastAsia="Times New Roman" w:cs="Times New Roman"/>
          <w:szCs w:val="24"/>
        </w:rPr>
        <w:t xml:space="preserve">Finalize </w:t>
      </w:r>
    </w:p>
    <w:p w:rsidR="00DB0423" w:rsidRPr="00FE4568" w:rsidRDefault="00DB0423" w:rsidP="00FE4568">
      <w:pPr>
        <w:pStyle w:val="ListParagraph"/>
        <w:numPr>
          <w:ilvl w:val="0"/>
          <w:numId w:val="2"/>
        </w:numPr>
        <w:tabs>
          <w:tab w:val="num" w:pos="720"/>
        </w:tabs>
        <w:spacing w:after="120"/>
        <w:contextualSpacing w:val="0"/>
        <w:rPr>
          <w:rFonts w:eastAsia="Times New Roman" w:cs="Times New Roman"/>
          <w:szCs w:val="24"/>
        </w:rPr>
      </w:pPr>
      <w:r w:rsidRPr="00FE4568">
        <w:rPr>
          <w:rFonts w:eastAsia="Times New Roman" w:cs="Times New Roman"/>
          <w:szCs w:val="24"/>
        </w:rPr>
        <w:t>Produce in paper and/or electronic format</w:t>
      </w:r>
    </w:p>
    <w:p w:rsidR="00DB0423" w:rsidRPr="00FE4568" w:rsidRDefault="00DB0423" w:rsidP="00FE4568">
      <w:pPr>
        <w:pStyle w:val="ListParagraph"/>
        <w:numPr>
          <w:ilvl w:val="0"/>
          <w:numId w:val="2"/>
        </w:numPr>
        <w:tabs>
          <w:tab w:val="num" w:pos="720"/>
        </w:tabs>
        <w:spacing w:after="120"/>
        <w:contextualSpacing w:val="0"/>
        <w:rPr>
          <w:rFonts w:eastAsia="Times New Roman" w:cs="Times New Roman"/>
          <w:szCs w:val="24"/>
        </w:rPr>
      </w:pPr>
      <w:r w:rsidRPr="00FE4568">
        <w:rPr>
          <w:rFonts w:eastAsia="Times New Roman" w:cs="Times New Roman"/>
          <w:szCs w:val="24"/>
        </w:rPr>
        <w:t>Distribute to session participants or convene session participants</w:t>
      </w:r>
    </w:p>
    <w:p w:rsidR="00E850A9" w:rsidRPr="00FE4568" w:rsidRDefault="00E850A9" w:rsidP="00FE4568">
      <w:pPr>
        <w:pStyle w:val="ListParagraph"/>
        <w:numPr>
          <w:ilvl w:val="0"/>
          <w:numId w:val="2"/>
        </w:numPr>
        <w:tabs>
          <w:tab w:val="num" w:pos="720"/>
        </w:tabs>
        <w:spacing w:after="120"/>
        <w:contextualSpacing w:val="0"/>
        <w:rPr>
          <w:rFonts w:eastAsia="Times New Roman" w:cs="Times New Roman"/>
          <w:szCs w:val="24"/>
        </w:rPr>
      </w:pPr>
      <w:r w:rsidRPr="00FE4568">
        <w:rPr>
          <w:rFonts w:eastAsia="Times New Roman" w:cs="Times New Roman"/>
          <w:szCs w:val="24"/>
        </w:rPr>
        <w:t>Conduct any individual or group consultations</w:t>
      </w:r>
    </w:p>
    <w:p w:rsidR="00DB0423" w:rsidRPr="00FE4568" w:rsidRDefault="000A4E49" w:rsidP="00FE4568">
      <w:pPr>
        <w:pStyle w:val="ListParagraph"/>
        <w:numPr>
          <w:ilvl w:val="0"/>
          <w:numId w:val="2"/>
        </w:numPr>
        <w:tabs>
          <w:tab w:val="num" w:pos="720"/>
        </w:tabs>
        <w:spacing w:after="120"/>
        <w:contextualSpacing w:val="0"/>
        <w:rPr>
          <w:rFonts w:eastAsia="Times New Roman" w:cs="Times New Roman"/>
          <w:szCs w:val="24"/>
        </w:rPr>
      </w:pPr>
      <w:r w:rsidRPr="00FE4568">
        <w:rPr>
          <w:rFonts w:eastAsia="Times New Roman" w:cs="Times New Roman"/>
          <w:szCs w:val="24"/>
        </w:rPr>
        <w:t>Input, c</w:t>
      </w:r>
      <w:r w:rsidR="00DB0423" w:rsidRPr="00FE4568">
        <w:rPr>
          <w:rFonts w:eastAsia="Times New Roman" w:cs="Times New Roman"/>
          <w:szCs w:val="24"/>
        </w:rPr>
        <w:t>ollate and analyze results</w:t>
      </w:r>
    </w:p>
    <w:p w:rsidR="00DB0423" w:rsidRPr="00FE4568" w:rsidRDefault="00DB0423" w:rsidP="00FE4568">
      <w:pPr>
        <w:pStyle w:val="ListParagraph"/>
        <w:numPr>
          <w:ilvl w:val="0"/>
          <w:numId w:val="2"/>
        </w:numPr>
        <w:tabs>
          <w:tab w:val="num" w:pos="720"/>
        </w:tabs>
        <w:spacing w:after="120"/>
        <w:contextualSpacing w:val="0"/>
        <w:rPr>
          <w:rFonts w:eastAsia="Times New Roman" w:cs="Times New Roman"/>
          <w:szCs w:val="24"/>
        </w:rPr>
      </w:pPr>
      <w:r w:rsidRPr="00FE4568">
        <w:rPr>
          <w:rFonts w:eastAsia="Times New Roman" w:cs="Times New Roman"/>
          <w:szCs w:val="24"/>
        </w:rPr>
        <w:t>Draft a report, finalize</w:t>
      </w:r>
    </w:p>
    <w:p w:rsidR="00DB0423" w:rsidRPr="00FE4568" w:rsidRDefault="00DB0423" w:rsidP="00FE4568">
      <w:pPr>
        <w:pStyle w:val="ListParagraph"/>
        <w:numPr>
          <w:ilvl w:val="0"/>
          <w:numId w:val="2"/>
        </w:numPr>
        <w:tabs>
          <w:tab w:val="num" w:pos="720"/>
        </w:tabs>
        <w:spacing w:after="120"/>
        <w:contextualSpacing w:val="0"/>
        <w:rPr>
          <w:rFonts w:eastAsia="Times New Roman" w:cs="Times New Roman"/>
          <w:szCs w:val="24"/>
        </w:rPr>
      </w:pPr>
      <w:r w:rsidRPr="00FE4568">
        <w:rPr>
          <w:rFonts w:eastAsia="Times New Roman" w:cs="Times New Roman"/>
          <w:szCs w:val="24"/>
        </w:rPr>
        <w:t>Present to interested stakeholders</w:t>
      </w:r>
    </w:p>
    <w:p w:rsidR="00DB0423" w:rsidRDefault="008F63E3" w:rsidP="00D0072F">
      <w:pPr>
        <w:spacing w:after="120"/>
        <w:rPr>
          <w:rFonts w:cs="Times New Roman"/>
        </w:rPr>
      </w:pPr>
      <w:r>
        <w:rPr>
          <w:rFonts w:cs="Times New Roman"/>
        </w:rPr>
        <w:t>Use the table “</w:t>
      </w:r>
      <w:r w:rsidRPr="007D03A7">
        <w:t>Evaluation Resources Budget</w:t>
      </w:r>
      <w:r>
        <w:t xml:space="preserve">” (see </w:t>
      </w:r>
      <w:hyperlink w:anchor="appAstep2" w:history="1">
        <w:r w:rsidR="008B68C5">
          <w:rPr>
            <w:rStyle w:val="Hyperlink"/>
            <w:rFonts w:cs="Times New Roman"/>
          </w:rPr>
          <w:t>Step 2 in Appendix A</w:t>
        </w:r>
      </w:hyperlink>
      <w:r>
        <w:rPr>
          <w:rFonts w:cs="Times New Roman"/>
        </w:rPr>
        <w:t>)</w:t>
      </w:r>
      <w:r w:rsidR="00E850A9" w:rsidRPr="00C70E41">
        <w:rPr>
          <w:rFonts w:cs="Times New Roman"/>
        </w:rPr>
        <w:t xml:space="preserve"> </w:t>
      </w:r>
      <w:r w:rsidR="00C06E1F" w:rsidRPr="00C70E41">
        <w:rPr>
          <w:rFonts w:cs="Times New Roman"/>
        </w:rPr>
        <w:t xml:space="preserve">to anticipate </w:t>
      </w:r>
      <w:r w:rsidR="00734D86">
        <w:rPr>
          <w:rFonts w:cs="Times New Roman"/>
        </w:rPr>
        <w:t xml:space="preserve">and budget for </w:t>
      </w:r>
      <w:r w:rsidR="00C06E1F" w:rsidRPr="00C70E41">
        <w:rPr>
          <w:rFonts w:cs="Times New Roman"/>
        </w:rPr>
        <w:t>your requirements and constraints</w:t>
      </w:r>
      <w:r w:rsidR="00C70E41" w:rsidRPr="00C70E41">
        <w:rPr>
          <w:rFonts w:cs="Times New Roman"/>
        </w:rPr>
        <w:t>.</w:t>
      </w:r>
      <w:r w:rsidR="00734D86" w:rsidRPr="00734D86">
        <w:rPr>
          <w:rFonts w:cs="Times New Roman"/>
        </w:rPr>
        <w:t xml:space="preserve"> </w:t>
      </w:r>
      <w:r w:rsidR="00734D86">
        <w:rPr>
          <w:rFonts w:cs="Times New Roman"/>
        </w:rPr>
        <w:t>You wouldn’t be the first person to become creative when costing out a frugal but credible evaluation process!</w:t>
      </w:r>
    </w:p>
    <w:p w:rsidR="00DB0423" w:rsidRDefault="00DB0423" w:rsidP="00D0072F">
      <w:pPr>
        <w:spacing w:after="120"/>
        <w:rPr>
          <w:rFonts w:ascii="Arial Rounded MT Bold" w:eastAsia="Times New Roman" w:hAnsi="Arial Rounded MT Bold" w:cs="Times New Roman"/>
          <w:color w:val="00B0DE"/>
          <w:sz w:val="32"/>
          <w:szCs w:val="36"/>
        </w:rPr>
      </w:pPr>
      <w:r>
        <w:rPr>
          <w:sz w:val="32"/>
        </w:rPr>
        <w:br w:type="page"/>
      </w:r>
    </w:p>
    <w:p w:rsidR="00DB0423" w:rsidRPr="00B4351D" w:rsidRDefault="00DB0423" w:rsidP="00D0072F">
      <w:pPr>
        <w:pStyle w:val="CNSCModuleTitle"/>
      </w:pPr>
      <w:bookmarkStart w:id="24" w:name="step3"/>
      <w:bookmarkStart w:id="25" w:name="_Toc497311891"/>
      <w:r w:rsidRPr="00B4351D">
        <w:lastRenderedPageBreak/>
        <w:t>Step 3: Design the Evaluation Tool(s)</w:t>
      </w:r>
      <w:bookmarkEnd w:id="24"/>
      <w:bookmarkEnd w:id="25"/>
    </w:p>
    <w:p w:rsidR="003251E8" w:rsidRDefault="003251E8" w:rsidP="00D0072F">
      <w:pPr>
        <w:spacing w:after="120"/>
      </w:pPr>
      <w:r w:rsidRPr="00960C10">
        <w:t xml:space="preserve">Whether using the outcomes-based approach to evaluation or other approaches, </w:t>
      </w:r>
      <w:r w:rsidR="007A5BA9" w:rsidRPr="00960C10">
        <w:t>you can use the following</w:t>
      </w:r>
      <w:r w:rsidRPr="00960C10">
        <w:t xml:space="preserve"> general outline </w:t>
      </w:r>
      <w:r w:rsidR="007A5BA9" w:rsidRPr="00960C10">
        <w:t>to set</w:t>
      </w:r>
      <w:r w:rsidRPr="00960C10">
        <w:t xml:space="preserve"> up the evaluation</w:t>
      </w:r>
      <w:r w:rsidR="00502530" w:rsidRPr="00960C10">
        <w:t xml:space="preserve"> format</w:t>
      </w:r>
      <w:r w:rsidR="002E4F94" w:rsidRPr="00960C10">
        <w:t>.</w:t>
      </w:r>
      <w:r w:rsidR="00502530" w:rsidRPr="00960C10">
        <w:t xml:space="preserve"> </w:t>
      </w:r>
      <w:r w:rsidR="00502530" w:rsidRPr="00960C10">
        <w:rPr>
          <w:vertAlign w:val="superscript"/>
        </w:rPr>
        <w:t>(</w:t>
      </w:r>
      <w:r w:rsidR="00100F52" w:rsidRPr="00960C10">
        <w:rPr>
          <w:vertAlign w:val="superscript"/>
        </w:rPr>
        <w:t>1</w:t>
      </w:r>
      <w:r w:rsidR="00502530" w:rsidRPr="00960C10">
        <w:rPr>
          <w:vertAlign w:val="superscript"/>
        </w:rPr>
        <w:t xml:space="preserve">, adapted </w:t>
      </w:r>
      <w:r w:rsidR="00ED0D8A" w:rsidRPr="00960C10">
        <w:rPr>
          <w:vertAlign w:val="superscript"/>
        </w:rPr>
        <w:t xml:space="preserve">from </w:t>
      </w:r>
      <w:r w:rsidR="00502530" w:rsidRPr="00960C10">
        <w:rPr>
          <w:vertAlign w:val="superscript"/>
        </w:rPr>
        <w:t>p154)</w:t>
      </w:r>
      <w:r w:rsidRPr="00960C10">
        <w:t>.</w:t>
      </w:r>
    </w:p>
    <w:p w:rsidR="002E4F94" w:rsidRPr="00B4351D" w:rsidRDefault="002E4F94" w:rsidP="002E4F94">
      <w:pPr>
        <w:pStyle w:val="CNSCSectionTitle"/>
      </w:pPr>
      <w:bookmarkStart w:id="26" w:name="_Toc497311892"/>
      <w:r>
        <w:t>Draft</w:t>
      </w:r>
      <w:r w:rsidRPr="00B4351D">
        <w:t xml:space="preserve"> the </w:t>
      </w:r>
      <w:r w:rsidR="002B7076">
        <w:t>Evaluation</w:t>
      </w:r>
      <w:r w:rsidRPr="00B4351D">
        <w:t xml:space="preserve"> </w:t>
      </w:r>
      <w:r>
        <w:t>Format</w:t>
      </w:r>
      <w:bookmarkEnd w:id="26"/>
    </w:p>
    <w:p w:rsidR="003251E8" w:rsidRPr="003251E8" w:rsidRDefault="003251E8" w:rsidP="00D0072F">
      <w:pPr>
        <w:spacing w:after="120"/>
        <w:rPr>
          <w:b/>
        </w:rPr>
      </w:pPr>
      <w:r w:rsidRPr="003251E8">
        <w:rPr>
          <w:b/>
        </w:rPr>
        <w:t>Introduction</w:t>
      </w:r>
    </w:p>
    <w:p w:rsidR="003251E8" w:rsidRPr="00FE4568" w:rsidRDefault="007A5BA9" w:rsidP="00FE4568">
      <w:pPr>
        <w:pStyle w:val="ListParagraph"/>
        <w:numPr>
          <w:ilvl w:val="0"/>
          <w:numId w:val="2"/>
        </w:numPr>
        <w:tabs>
          <w:tab w:val="num" w:pos="720"/>
        </w:tabs>
        <w:spacing w:after="120"/>
        <w:contextualSpacing w:val="0"/>
        <w:rPr>
          <w:rFonts w:eastAsia="Times New Roman" w:cs="Times New Roman"/>
          <w:szCs w:val="24"/>
        </w:rPr>
      </w:pPr>
      <w:r w:rsidRPr="00FE4568">
        <w:rPr>
          <w:rFonts w:eastAsia="Times New Roman" w:cs="Times New Roman"/>
          <w:szCs w:val="24"/>
        </w:rPr>
        <w:t>Purpose: in the first sentence of the introduction, indicate w</w:t>
      </w:r>
      <w:r w:rsidR="003251E8" w:rsidRPr="00FE4568">
        <w:rPr>
          <w:rFonts w:eastAsia="Times New Roman" w:cs="Times New Roman"/>
          <w:szCs w:val="24"/>
        </w:rPr>
        <w:t>hy</w:t>
      </w:r>
      <w:r w:rsidRPr="00FE4568">
        <w:rPr>
          <w:rFonts w:eastAsia="Times New Roman" w:cs="Times New Roman"/>
          <w:szCs w:val="24"/>
        </w:rPr>
        <w:t xml:space="preserve"> you are</w:t>
      </w:r>
      <w:r w:rsidR="00FC4D45" w:rsidRPr="00FE4568">
        <w:rPr>
          <w:rFonts w:eastAsia="Times New Roman" w:cs="Times New Roman"/>
          <w:szCs w:val="24"/>
        </w:rPr>
        <w:t xml:space="preserve"> hav</w:t>
      </w:r>
      <w:r w:rsidRPr="00FE4568">
        <w:rPr>
          <w:rFonts w:eastAsia="Times New Roman" w:cs="Times New Roman"/>
          <w:szCs w:val="24"/>
        </w:rPr>
        <w:t>ing</w:t>
      </w:r>
      <w:r w:rsidR="00FC4D45" w:rsidRPr="00FE4568">
        <w:rPr>
          <w:rFonts w:eastAsia="Times New Roman" w:cs="Times New Roman"/>
          <w:szCs w:val="24"/>
        </w:rPr>
        <w:t xml:space="preserve"> an evaluation</w:t>
      </w:r>
      <w:r w:rsidR="009F297B" w:rsidRPr="00FE4568">
        <w:rPr>
          <w:rFonts w:eastAsia="Times New Roman" w:cs="Times New Roman"/>
          <w:szCs w:val="24"/>
        </w:rPr>
        <w:t>: what is the</w:t>
      </w:r>
      <w:r w:rsidRPr="00FE4568">
        <w:rPr>
          <w:rFonts w:eastAsia="Times New Roman" w:cs="Times New Roman"/>
          <w:szCs w:val="24"/>
        </w:rPr>
        <w:t xml:space="preserve"> reason?</w:t>
      </w:r>
      <w:r w:rsidR="00A3739A" w:rsidRPr="00FE4568">
        <w:rPr>
          <w:rFonts w:eastAsia="Times New Roman" w:cs="Times New Roman"/>
          <w:szCs w:val="24"/>
        </w:rPr>
        <w:t xml:space="preserve"> (Be sure to tell learners at the beginning of the educational event whether there will be an evaluation; sometimes they will pay more attention.)</w:t>
      </w:r>
    </w:p>
    <w:p w:rsidR="003251E8" w:rsidRPr="00FE4568" w:rsidRDefault="003251E8" w:rsidP="00FE4568">
      <w:pPr>
        <w:pStyle w:val="ListParagraph"/>
        <w:numPr>
          <w:ilvl w:val="0"/>
          <w:numId w:val="2"/>
        </w:numPr>
        <w:tabs>
          <w:tab w:val="num" w:pos="720"/>
        </w:tabs>
        <w:spacing w:after="120"/>
        <w:contextualSpacing w:val="0"/>
        <w:rPr>
          <w:rFonts w:eastAsia="Times New Roman" w:cs="Times New Roman"/>
          <w:szCs w:val="24"/>
        </w:rPr>
      </w:pPr>
      <w:r w:rsidRPr="00FE4568">
        <w:rPr>
          <w:rFonts w:eastAsia="Times New Roman" w:cs="Times New Roman"/>
          <w:szCs w:val="24"/>
        </w:rPr>
        <w:t xml:space="preserve">Disclosure: </w:t>
      </w:r>
      <w:r w:rsidR="007A5BA9" w:rsidRPr="00FE4568">
        <w:rPr>
          <w:rFonts w:eastAsia="Times New Roman" w:cs="Times New Roman"/>
          <w:szCs w:val="24"/>
        </w:rPr>
        <w:t xml:space="preserve">indicate </w:t>
      </w:r>
      <w:r w:rsidR="009F297B" w:rsidRPr="00FE4568">
        <w:rPr>
          <w:rFonts w:eastAsia="Times New Roman" w:cs="Times New Roman"/>
          <w:szCs w:val="24"/>
        </w:rPr>
        <w:t xml:space="preserve">how results will be accessed. </w:t>
      </w:r>
      <w:r w:rsidR="00FC4D45" w:rsidRPr="00FE4568">
        <w:rPr>
          <w:rFonts w:eastAsia="Times New Roman" w:cs="Times New Roman"/>
          <w:szCs w:val="24"/>
        </w:rPr>
        <w:t xml:space="preserve">For example, </w:t>
      </w:r>
      <w:r w:rsidR="00A13939" w:rsidRPr="00FE4568">
        <w:rPr>
          <w:rFonts w:eastAsia="Times New Roman" w:cs="Times New Roman"/>
          <w:szCs w:val="24"/>
        </w:rPr>
        <w:t>in an “anonymous” evaluation, absolutely no one other than the participant has access to their results, as names are not recorded;</w:t>
      </w:r>
      <w:r w:rsidR="009F297B" w:rsidRPr="00FE4568">
        <w:rPr>
          <w:rFonts w:eastAsia="Times New Roman" w:cs="Times New Roman"/>
          <w:szCs w:val="24"/>
        </w:rPr>
        <w:t xml:space="preserve"> </w:t>
      </w:r>
      <w:r w:rsidR="00A13939" w:rsidRPr="00FE4568">
        <w:rPr>
          <w:rFonts w:eastAsia="Times New Roman" w:cs="Times New Roman"/>
          <w:szCs w:val="24"/>
        </w:rPr>
        <w:t xml:space="preserve">in a “confidential” evaluation, the participant and the evaluator </w:t>
      </w:r>
      <w:r w:rsidR="009F297B" w:rsidRPr="00FE4568">
        <w:rPr>
          <w:rFonts w:eastAsia="Times New Roman" w:cs="Times New Roman"/>
          <w:szCs w:val="24"/>
        </w:rPr>
        <w:t xml:space="preserve">can access their own </w:t>
      </w:r>
      <w:r w:rsidR="00A13939" w:rsidRPr="00FE4568">
        <w:rPr>
          <w:rFonts w:eastAsia="Times New Roman" w:cs="Times New Roman"/>
          <w:szCs w:val="24"/>
        </w:rPr>
        <w:t xml:space="preserve">results, as names are recorded. </w:t>
      </w:r>
      <w:r w:rsidR="009F297B" w:rsidRPr="00FE4568">
        <w:rPr>
          <w:rFonts w:eastAsia="Times New Roman" w:cs="Times New Roman"/>
          <w:szCs w:val="24"/>
        </w:rPr>
        <w:t>Indicate if n</w:t>
      </w:r>
      <w:r w:rsidR="00A13939" w:rsidRPr="00FE4568">
        <w:rPr>
          <w:rFonts w:eastAsia="Times New Roman" w:cs="Times New Roman"/>
          <w:szCs w:val="24"/>
        </w:rPr>
        <w:t>ames may be recorded in the evaluator’s files</w:t>
      </w:r>
      <w:r w:rsidR="009F297B" w:rsidRPr="00FE4568">
        <w:rPr>
          <w:rFonts w:eastAsia="Times New Roman" w:cs="Times New Roman"/>
          <w:szCs w:val="24"/>
        </w:rPr>
        <w:t xml:space="preserve"> over time in order to</w:t>
      </w:r>
      <w:r w:rsidR="00A13939" w:rsidRPr="00FE4568">
        <w:rPr>
          <w:rFonts w:eastAsia="Times New Roman" w:cs="Times New Roman"/>
          <w:szCs w:val="24"/>
        </w:rPr>
        <w:t xml:space="preserve"> track</w:t>
      </w:r>
      <w:r w:rsidR="009F297B" w:rsidRPr="00FE4568">
        <w:rPr>
          <w:rFonts w:eastAsia="Times New Roman" w:cs="Times New Roman"/>
          <w:szCs w:val="24"/>
        </w:rPr>
        <w:t xml:space="preserve"> changes in</w:t>
      </w:r>
      <w:r w:rsidR="00A13939" w:rsidRPr="00FE4568">
        <w:rPr>
          <w:rFonts w:eastAsia="Times New Roman" w:cs="Times New Roman"/>
          <w:szCs w:val="24"/>
        </w:rPr>
        <w:t xml:space="preserve"> individual </w:t>
      </w:r>
      <w:r w:rsidR="009F297B" w:rsidRPr="00FE4568">
        <w:rPr>
          <w:rFonts w:eastAsia="Times New Roman" w:cs="Times New Roman"/>
          <w:szCs w:val="24"/>
        </w:rPr>
        <w:t>or</w:t>
      </w:r>
      <w:r w:rsidR="00A13939" w:rsidRPr="00FE4568">
        <w:rPr>
          <w:rFonts w:eastAsia="Times New Roman" w:cs="Times New Roman"/>
          <w:szCs w:val="24"/>
        </w:rPr>
        <w:t xml:space="preserve"> group scores</w:t>
      </w:r>
      <w:r w:rsidR="009F297B" w:rsidRPr="00FE4568">
        <w:rPr>
          <w:rFonts w:eastAsia="Times New Roman" w:cs="Times New Roman"/>
          <w:szCs w:val="24"/>
        </w:rPr>
        <w:t xml:space="preserve"> during future evaluations</w:t>
      </w:r>
      <w:r w:rsidR="00A13939" w:rsidRPr="00FE4568">
        <w:rPr>
          <w:rFonts w:eastAsia="Times New Roman" w:cs="Times New Roman"/>
          <w:szCs w:val="24"/>
        </w:rPr>
        <w:t>.</w:t>
      </w:r>
    </w:p>
    <w:p w:rsidR="003251E8" w:rsidRPr="00FE4568" w:rsidRDefault="003251E8" w:rsidP="00FE4568">
      <w:pPr>
        <w:pStyle w:val="ListParagraph"/>
        <w:numPr>
          <w:ilvl w:val="0"/>
          <w:numId w:val="2"/>
        </w:numPr>
        <w:tabs>
          <w:tab w:val="num" w:pos="720"/>
        </w:tabs>
        <w:spacing w:after="120"/>
        <w:contextualSpacing w:val="0"/>
        <w:rPr>
          <w:rFonts w:eastAsia="Times New Roman" w:cs="Times New Roman"/>
          <w:szCs w:val="24"/>
        </w:rPr>
      </w:pPr>
      <w:r w:rsidRPr="00FE4568">
        <w:rPr>
          <w:rFonts w:eastAsia="Times New Roman" w:cs="Times New Roman"/>
          <w:szCs w:val="24"/>
        </w:rPr>
        <w:t>Analysis</w:t>
      </w:r>
      <w:r w:rsidR="00FC4D45" w:rsidRPr="00FE4568">
        <w:rPr>
          <w:rFonts w:eastAsia="Times New Roman" w:cs="Times New Roman"/>
          <w:szCs w:val="24"/>
        </w:rPr>
        <w:t xml:space="preserve">: </w:t>
      </w:r>
      <w:r w:rsidR="007A5BA9" w:rsidRPr="00FE4568">
        <w:rPr>
          <w:rFonts w:eastAsia="Times New Roman" w:cs="Times New Roman"/>
          <w:szCs w:val="24"/>
        </w:rPr>
        <w:t xml:space="preserve">describe briefly </w:t>
      </w:r>
      <w:r w:rsidR="00777F2B" w:rsidRPr="00FE4568">
        <w:rPr>
          <w:rFonts w:eastAsia="Times New Roman" w:cs="Times New Roman"/>
          <w:szCs w:val="24"/>
        </w:rPr>
        <w:t>how the results will be analyzed (see Step 5).</w:t>
      </w:r>
      <w:r w:rsidR="009F297B" w:rsidRPr="00FE4568">
        <w:rPr>
          <w:rFonts w:eastAsia="Times New Roman" w:cs="Times New Roman"/>
          <w:szCs w:val="24"/>
        </w:rPr>
        <w:t xml:space="preserve"> For example, only the average of scores will be reported. Or, </w:t>
      </w:r>
      <w:r w:rsidR="00FC4D45" w:rsidRPr="00FE4568">
        <w:rPr>
          <w:rFonts w:eastAsia="Times New Roman" w:cs="Times New Roman"/>
          <w:szCs w:val="24"/>
        </w:rPr>
        <w:t xml:space="preserve">only themes or </w:t>
      </w:r>
      <w:r w:rsidR="00FA1095" w:rsidRPr="00FE4568">
        <w:rPr>
          <w:rFonts w:eastAsia="Times New Roman" w:cs="Times New Roman"/>
          <w:szCs w:val="24"/>
        </w:rPr>
        <w:t>clusters</w:t>
      </w:r>
      <w:r w:rsidR="00FC4D45" w:rsidRPr="00FE4568">
        <w:rPr>
          <w:rFonts w:eastAsia="Times New Roman" w:cs="Times New Roman"/>
          <w:szCs w:val="24"/>
        </w:rPr>
        <w:t xml:space="preserve"> of ideas</w:t>
      </w:r>
      <w:r w:rsidR="009F297B" w:rsidRPr="00FE4568">
        <w:rPr>
          <w:rFonts w:eastAsia="Times New Roman" w:cs="Times New Roman"/>
          <w:szCs w:val="24"/>
        </w:rPr>
        <w:t xml:space="preserve"> will be identified.</w:t>
      </w:r>
    </w:p>
    <w:p w:rsidR="00D56425" w:rsidRPr="00FE4568" w:rsidRDefault="003251E8" w:rsidP="00FE4568">
      <w:pPr>
        <w:pStyle w:val="ListParagraph"/>
        <w:numPr>
          <w:ilvl w:val="0"/>
          <w:numId w:val="2"/>
        </w:numPr>
        <w:tabs>
          <w:tab w:val="num" w:pos="720"/>
        </w:tabs>
        <w:spacing w:after="120"/>
        <w:contextualSpacing w:val="0"/>
        <w:rPr>
          <w:rFonts w:eastAsia="Times New Roman" w:cs="Times New Roman"/>
          <w:szCs w:val="24"/>
        </w:rPr>
      </w:pPr>
      <w:r w:rsidRPr="00FE4568">
        <w:rPr>
          <w:rFonts w:eastAsia="Times New Roman" w:cs="Times New Roman"/>
          <w:szCs w:val="24"/>
        </w:rPr>
        <w:t>Distribution of results and follow-up</w:t>
      </w:r>
      <w:r w:rsidR="007A5BA9" w:rsidRPr="00FE4568">
        <w:rPr>
          <w:rFonts w:eastAsia="Times New Roman" w:cs="Times New Roman"/>
          <w:szCs w:val="24"/>
        </w:rPr>
        <w:t xml:space="preserve">: </w:t>
      </w:r>
      <w:r w:rsidR="009F297B" w:rsidRPr="00FE4568">
        <w:rPr>
          <w:rFonts w:eastAsia="Times New Roman" w:cs="Times New Roman"/>
          <w:szCs w:val="24"/>
        </w:rPr>
        <w:t>be clear about with w</w:t>
      </w:r>
      <w:r w:rsidR="002F3DD4">
        <w:rPr>
          <w:rFonts w:eastAsia="Times New Roman" w:cs="Times New Roman"/>
          <w:szCs w:val="24"/>
        </w:rPr>
        <w:t xml:space="preserve">hom the feedback will be shared </w:t>
      </w:r>
      <w:r w:rsidR="009F297B" w:rsidRPr="00FE4568">
        <w:rPr>
          <w:rFonts w:eastAsia="Times New Roman" w:cs="Times New Roman"/>
          <w:szCs w:val="24"/>
        </w:rPr>
        <w:t xml:space="preserve">and how it will be shared. </w:t>
      </w:r>
      <w:r w:rsidR="00777F2B" w:rsidRPr="00FE4568">
        <w:rPr>
          <w:rFonts w:eastAsia="Times New Roman" w:cs="Times New Roman"/>
          <w:szCs w:val="24"/>
        </w:rPr>
        <w:t xml:space="preserve">Identify if </w:t>
      </w:r>
      <w:r w:rsidR="009F297B" w:rsidRPr="00FE4568">
        <w:rPr>
          <w:rFonts w:eastAsia="Times New Roman" w:cs="Times New Roman"/>
          <w:szCs w:val="24"/>
        </w:rPr>
        <w:t xml:space="preserve">the group and/or individual results of the evaluation be shared with the agency lead, with supervisors </w:t>
      </w:r>
      <w:r w:rsidR="007A5BA9" w:rsidRPr="00FE4568">
        <w:rPr>
          <w:rFonts w:eastAsia="Times New Roman" w:cs="Times New Roman"/>
          <w:szCs w:val="24"/>
        </w:rPr>
        <w:t>and/</w:t>
      </w:r>
      <w:r w:rsidR="009F297B" w:rsidRPr="00FE4568">
        <w:rPr>
          <w:rFonts w:eastAsia="Times New Roman" w:cs="Times New Roman"/>
          <w:szCs w:val="24"/>
        </w:rPr>
        <w:t>or with other participants</w:t>
      </w:r>
      <w:r w:rsidR="00777F2B" w:rsidRPr="00FE4568">
        <w:rPr>
          <w:rFonts w:eastAsia="Times New Roman" w:cs="Times New Roman"/>
          <w:szCs w:val="24"/>
        </w:rPr>
        <w:t>.</w:t>
      </w:r>
      <w:r w:rsidR="007A5BA9" w:rsidRPr="00FE4568">
        <w:rPr>
          <w:rFonts w:eastAsia="Times New Roman" w:cs="Times New Roman"/>
          <w:szCs w:val="24"/>
        </w:rPr>
        <w:t xml:space="preserve"> This could influence how participants respond.</w:t>
      </w:r>
    </w:p>
    <w:p w:rsidR="003251E8" w:rsidRDefault="003251E8" w:rsidP="00D0072F">
      <w:pPr>
        <w:spacing w:after="120"/>
        <w:rPr>
          <w:b/>
        </w:rPr>
      </w:pPr>
      <w:r w:rsidRPr="003251E8">
        <w:rPr>
          <w:b/>
        </w:rPr>
        <w:t>Focus of Questions</w:t>
      </w:r>
    </w:p>
    <w:p w:rsidR="009217BF" w:rsidRPr="00D27A15" w:rsidRDefault="009217BF" w:rsidP="000E3A1C">
      <w:pPr>
        <w:pStyle w:val="ListParagraph"/>
        <w:numPr>
          <w:ilvl w:val="0"/>
          <w:numId w:val="2"/>
        </w:numPr>
        <w:tabs>
          <w:tab w:val="num" w:pos="720"/>
        </w:tabs>
        <w:spacing w:after="60"/>
        <w:contextualSpacing w:val="0"/>
        <w:rPr>
          <w:b/>
        </w:rPr>
      </w:pPr>
      <w:r>
        <w:t>The questions focus on two areas</w:t>
      </w:r>
      <w:r w:rsidR="00D27A15">
        <w:t>, including a number of components</w:t>
      </w:r>
      <w:r w:rsidR="00FC4D45">
        <w:t xml:space="preserve"> in each area</w:t>
      </w:r>
      <w:r>
        <w:t>:</w:t>
      </w:r>
    </w:p>
    <w:p w:rsidR="00D27A15" w:rsidRPr="00FE4568" w:rsidRDefault="00D27A15" w:rsidP="000E3A1C">
      <w:pPr>
        <w:pStyle w:val="ListParagraph"/>
        <w:numPr>
          <w:ilvl w:val="1"/>
          <w:numId w:val="28"/>
        </w:numPr>
        <w:spacing w:after="60"/>
        <w:ind w:left="1440"/>
        <w:contextualSpacing w:val="0"/>
        <w:rPr>
          <w:rFonts w:cs="Times New Roman"/>
        </w:rPr>
      </w:pPr>
      <w:r w:rsidRPr="00FE4568">
        <w:rPr>
          <w:rFonts w:cs="Times New Roman"/>
        </w:rPr>
        <w:t xml:space="preserve">The experience of in-session learning during the educational event (concepts, issues and skills on which learners will be assessed; effectiveness of </w:t>
      </w:r>
      <w:r w:rsidR="00FC4D45" w:rsidRPr="00FE4568">
        <w:rPr>
          <w:rFonts w:cs="Times New Roman"/>
        </w:rPr>
        <w:t xml:space="preserve">event </w:t>
      </w:r>
      <w:r w:rsidRPr="00FE4568">
        <w:rPr>
          <w:rFonts w:cs="Times New Roman"/>
        </w:rPr>
        <w:t>participation, productivity, logistics, organization)</w:t>
      </w:r>
    </w:p>
    <w:p w:rsidR="00D27A15" w:rsidRPr="00FE4568" w:rsidRDefault="00D27A15" w:rsidP="00FE4568">
      <w:pPr>
        <w:pStyle w:val="ListParagraph"/>
        <w:numPr>
          <w:ilvl w:val="1"/>
          <w:numId w:val="28"/>
        </w:numPr>
        <w:spacing w:after="120"/>
        <w:ind w:left="1440"/>
        <w:contextualSpacing w:val="0"/>
        <w:rPr>
          <w:rFonts w:cs="Times New Roman"/>
        </w:rPr>
      </w:pPr>
      <w:r w:rsidRPr="00FE4568">
        <w:rPr>
          <w:rFonts w:cs="Times New Roman"/>
        </w:rPr>
        <w:t>The experience of post-session performance back in the workplace (application of learning in on-the-job performance, support for on-the-job application of learning)</w:t>
      </w:r>
    </w:p>
    <w:p w:rsidR="00D27A15" w:rsidRPr="00FE4568" w:rsidRDefault="00D27A15" w:rsidP="00FE4568">
      <w:pPr>
        <w:pStyle w:val="ListParagraph"/>
        <w:numPr>
          <w:ilvl w:val="0"/>
          <w:numId w:val="2"/>
        </w:numPr>
        <w:tabs>
          <w:tab w:val="num" w:pos="720"/>
        </w:tabs>
        <w:spacing w:after="120"/>
        <w:contextualSpacing w:val="0"/>
      </w:pPr>
      <w:r>
        <w:t xml:space="preserve">The </w:t>
      </w:r>
      <w:r w:rsidR="00FC4D45">
        <w:t>focus of questions is tailored according to the goals of each educational event</w:t>
      </w:r>
      <w:r w:rsidR="007A5BA9">
        <w:t>.</w:t>
      </w:r>
    </w:p>
    <w:p w:rsidR="003251E8" w:rsidRDefault="003251E8" w:rsidP="00D0072F">
      <w:pPr>
        <w:spacing w:after="120"/>
        <w:rPr>
          <w:b/>
        </w:rPr>
      </w:pPr>
      <w:r w:rsidRPr="003251E8">
        <w:rPr>
          <w:b/>
        </w:rPr>
        <w:t>Closing</w:t>
      </w:r>
    </w:p>
    <w:p w:rsidR="00502530" w:rsidRPr="00502530" w:rsidRDefault="00502530" w:rsidP="00FE4568">
      <w:pPr>
        <w:pStyle w:val="ListParagraph"/>
        <w:numPr>
          <w:ilvl w:val="0"/>
          <w:numId w:val="2"/>
        </w:numPr>
        <w:tabs>
          <w:tab w:val="num" w:pos="720"/>
        </w:tabs>
        <w:spacing w:after="120"/>
        <w:contextualSpacing w:val="0"/>
      </w:pPr>
      <w:r w:rsidRPr="00502530">
        <w:t>Thank you</w:t>
      </w:r>
    </w:p>
    <w:p w:rsidR="00502530" w:rsidRPr="00502530" w:rsidRDefault="00502530" w:rsidP="00FE4568">
      <w:pPr>
        <w:pStyle w:val="ListParagraph"/>
        <w:numPr>
          <w:ilvl w:val="0"/>
          <w:numId w:val="2"/>
        </w:numPr>
        <w:tabs>
          <w:tab w:val="num" w:pos="720"/>
        </w:tabs>
        <w:spacing w:after="120"/>
        <w:contextualSpacing w:val="0"/>
      </w:pPr>
      <w:r w:rsidRPr="00502530">
        <w:t>Directions for returning completed form, if necessary</w:t>
      </w:r>
      <w:r w:rsidR="00FC4D45">
        <w:t>.</w:t>
      </w:r>
    </w:p>
    <w:p w:rsidR="002B7076" w:rsidRDefault="002B7076" w:rsidP="002B7076">
      <w:pPr>
        <w:spacing w:after="120"/>
        <w:ind w:left="360"/>
      </w:pPr>
      <w:r>
        <w:t>When drafting the format of the evaluation use the following tips to ensure the tool will provide you with the information you require to make decisions for future educational sessions</w:t>
      </w:r>
      <w:r w:rsidR="007A5BA9">
        <w:t xml:space="preserve"> in your organization</w:t>
      </w:r>
      <w:r>
        <w:t>.</w:t>
      </w:r>
    </w:p>
    <w:p w:rsidR="00D67AD8" w:rsidRDefault="00D67AD8">
      <w:pPr>
        <w:rPr>
          <w:rFonts w:ascii="Arial Rounded MT Bold" w:eastAsia="Times New Roman" w:hAnsi="Arial Rounded MT Bold" w:cs="Times New Roman"/>
          <w:color w:val="00B0DE"/>
          <w:sz w:val="28"/>
          <w:szCs w:val="28"/>
        </w:rPr>
      </w:pPr>
      <w:r>
        <w:br w:type="page"/>
      </w:r>
    </w:p>
    <w:p w:rsidR="002B7076" w:rsidRDefault="002B7076" w:rsidP="002B7076">
      <w:pPr>
        <w:pStyle w:val="CNSCSubTopic"/>
      </w:pPr>
      <w:r>
        <w:lastRenderedPageBreak/>
        <w:t>Tips:</w:t>
      </w:r>
    </w:p>
    <w:p w:rsidR="002B7076" w:rsidRPr="00FE4568" w:rsidRDefault="002B7076" w:rsidP="00FE4568">
      <w:pPr>
        <w:pStyle w:val="ListParagraph"/>
        <w:numPr>
          <w:ilvl w:val="0"/>
          <w:numId w:val="2"/>
        </w:numPr>
        <w:tabs>
          <w:tab w:val="num" w:pos="720"/>
        </w:tabs>
        <w:spacing w:after="120"/>
        <w:contextualSpacing w:val="0"/>
      </w:pPr>
      <w:r w:rsidRPr="00FE4568">
        <w:t xml:space="preserve">Think about what methods have been used previously to gather evaluation information about your organization’s educational events and with what success.  If your organization has used any standard templates, you may be able to adapt one to your needs. </w:t>
      </w:r>
    </w:p>
    <w:p w:rsidR="002B7076" w:rsidRPr="00FE4568" w:rsidRDefault="002B7076" w:rsidP="00FE4568">
      <w:pPr>
        <w:pStyle w:val="ListParagraph"/>
        <w:numPr>
          <w:ilvl w:val="0"/>
          <w:numId w:val="2"/>
        </w:numPr>
        <w:tabs>
          <w:tab w:val="num" w:pos="720"/>
        </w:tabs>
        <w:spacing w:after="120"/>
        <w:contextualSpacing w:val="0"/>
      </w:pPr>
      <w:r w:rsidRPr="00FE4568">
        <w:t>Identify the pros and cons of each evaluation method in your organization</w:t>
      </w:r>
      <w:r w:rsidR="007A5BA9" w:rsidRPr="00FE4568">
        <w:t>. For example,</w:t>
      </w:r>
      <w:r w:rsidRPr="00FE4568">
        <w:t xml:space="preserve"> surveys may be most efficient but may produce a low response rate if people are suffering from survey fatigue; some approaches may be less affordable in terms of time and funding; you may capture more insights from a brief focus group than a long survey.</w:t>
      </w:r>
      <w:r w:rsidR="006C487F" w:rsidRPr="00FE4568">
        <w:t xml:space="preserve"> Some educators regard the pre/post-test as the gold standard of evaluation for learning. It can be </w:t>
      </w:r>
      <w:r w:rsidR="00A3739A" w:rsidRPr="00FE4568">
        <w:t>intensive</w:t>
      </w:r>
      <w:r w:rsidR="006C487F" w:rsidRPr="00FE4568">
        <w:t xml:space="preserve"> and time consuming</w:t>
      </w:r>
      <w:r w:rsidR="00A3739A" w:rsidRPr="00FE4568">
        <w:t xml:space="preserve"> but can also identify what is really important for learners to achieve. For example, one group embarking on an “Ethics of Touch” training were asked the same 8 questions at the beginning of the program and then at the end. The overall results were compared to determine if an increase in knowledge would change service delivery. Instructors were also able to reflect on where participants missed certain points and think about a better way to present those ethical concepts next time.</w:t>
      </w:r>
    </w:p>
    <w:p w:rsidR="00C51488" w:rsidRPr="00FE4568" w:rsidRDefault="00C51488" w:rsidP="000E3A1C">
      <w:pPr>
        <w:pStyle w:val="ListParagraph"/>
        <w:numPr>
          <w:ilvl w:val="0"/>
          <w:numId w:val="2"/>
        </w:numPr>
        <w:tabs>
          <w:tab w:val="num" w:pos="720"/>
        </w:tabs>
        <w:spacing w:after="60"/>
        <w:contextualSpacing w:val="0"/>
      </w:pPr>
      <w:r w:rsidRPr="00FE4568">
        <w:t>If your organization has a standard evaluation that they require, staff may feel compelled to have participants complete it (even though it is not giving the event organizers the information they need about the intended outcomes back-on-the-job). To compensate</w:t>
      </w:r>
      <w:r w:rsidR="00F24197" w:rsidRPr="00FE4568">
        <w:t xml:space="preserve"> for deficient evaluation templates</w:t>
      </w:r>
      <w:r w:rsidRPr="00FE4568">
        <w:t>:</w:t>
      </w:r>
    </w:p>
    <w:p w:rsidR="00C51488" w:rsidRPr="00C51488" w:rsidRDefault="00C51488" w:rsidP="000E3A1C">
      <w:pPr>
        <w:pStyle w:val="ListParagraph"/>
        <w:numPr>
          <w:ilvl w:val="1"/>
          <w:numId w:val="28"/>
        </w:numPr>
        <w:spacing w:after="60"/>
        <w:ind w:left="1440"/>
        <w:contextualSpacing w:val="0"/>
        <w:rPr>
          <w:rFonts w:cs="Times New Roman"/>
        </w:rPr>
      </w:pPr>
      <w:r w:rsidRPr="00C51488">
        <w:rPr>
          <w:rFonts w:cs="Times New Roman"/>
        </w:rPr>
        <w:t>Add a short supplementary question(s) tailored to the specific information required.  For example, ask open-ended questions if the mandated form is multiple choice or a Likert scale.</w:t>
      </w:r>
    </w:p>
    <w:p w:rsidR="00C51488" w:rsidRPr="00FE4568" w:rsidRDefault="00C51488" w:rsidP="000E3A1C">
      <w:pPr>
        <w:pStyle w:val="ListParagraph"/>
        <w:numPr>
          <w:ilvl w:val="1"/>
          <w:numId w:val="28"/>
        </w:numPr>
        <w:spacing w:after="60"/>
        <w:ind w:left="1440"/>
        <w:contextualSpacing w:val="0"/>
        <w:rPr>
          <w:rFonts w:cs="Times New Roman"/>
        </w:rPr>
      </w:pPr>
      <w:r w:rsidRPr="00FE4568">
        <w:rPr>
          <w:rFonts w:cs="Times New Roman"/>
        </w:rPr>
        <w:t>Include more specific questions as part of the Q/A at the end of the educational event while people are still in the room. You may not get answers from everyone but some answers may be better than none.</w:t>
      </w:r>
    </w:p>
    <w:p w:rsidR="00C51488" w:rsidRPr="00FE4568" w:rsidRDefault="00C51488" w:rsidP="000E3A1C">
      <w:pPr>
        <w:pStyle w:val="ListParagraph"/>
        <w:numPr>
          <w:ilvl w:val="1"/>
          <w:numId w:val="28"/>
        </w:numPr>
        <w:spacing w:after="60"/>
        <w:ind w:left="1440"/>
        <w:contextualSpacing w:val="0"/>
        <w:rPr>
          <w:rFonts w:cs="Times New Roman"/>
        </w:rPr>
      </w:pPr>
      <w:r w:rsidRPr="00FE4568">
        <w:rPr>
          <w:rFonts w:cs="Times New Roman"/>
        </w:rPr>
        <w:t>Make 10 minutes at the end for small group discussion that focuses on specific questions.  Working in teams may reduce the pressure of any one person to contribute and will also allow participants to learn from each other about how to inform their practice.</w:t>
      </w:r>
    </w:p>
    <w:p w:rsidR="00C51488" w:rsidRPr="00FE4568" w:rsidRDefault="00C51488" w:rsidP="00FE4568">
      <w:pPr>
        <w:pStyle w:val="ListParagraph"/>
        <w:numPr>
          <w:ilvl w:val="1"/>
          <w:numId w:val="28"/>
        </w:numPr>
        <w:spacing w:after="120"/>
        <w:ind w:left="1440"/>
        <w:contextualSpacing w:val="0"/>
        <w:rPr>
          <w:rFonts w:cs="Times New Roman"/>
        </w:rPr>
      </w:pPr>
      <w:r w:rsidRPr="00FE4568">
        <w:rPr>
          <w:rFonts w:cs="Times New Roman"/>
        </w:rPr>
        <w:t xml:space="preserve">Give advance warning that a follow up email will be sent asking more specific information. </w:t>
      </w:r>
    </w:p>
    <w:p w:rsidR="002B7076" w:rsidRDefault="002B7076" w:rsidP="00FE4568">
      <w:pPr>
        <w:pStyle w:val="ListParagraph"/>
        <w:numPr>
          <w:ilvl w:val="0"/>
          <w:numId w:val="2"/>
        </w:numPr>
        <w:tabs>
          <w:tab w:val="num" w:pos="720"/>
        </w:tabs>
        <w:spacing w:after="120"/>
        <w:contextualSpacing w:val="0"/>
      </w:pPr>
      <w:r>
        <w:t>When reviewing the overall draft design, whether paper or electronic, ensure it looks inviting so as to attract quality responses.</w:t>
      </w:r>
    </w:p>
    <w:p w:rsidR="002B7076" w:rsidRPr="00056BA6" w:rsidRDefault="002B7076" w:rsidP="000E3A1C">
      <w:pPr>
        <w:pStyle w:val="ListParagraph"/>
        <w:numPr>
          <w:ilvl w:val="0"/>
          <w:numId w:val="41"/>
        </w:numPr>
        <w:tabs>
          <w:tab w:val="right" w:leader="underscore" w:pos="8505"/>
        </w:tabs>
        <w:spacing w:after="60"/>
        <w:contextualSpacing w:val="0"/>
      </w:pPr>
      <w:r>
        <w:t xml:space="preserve">Consider </w:t>
      </w:r>
      <w:r w:rsidRPr="002B7076">
        <w:rPr>
          <w:i/>
        </w:rPr>
        <w:t>when</w:t>
      </w:r>
      <w:r>
        <w:t xml:space="preserve"> the evaluation will happen in relation to the event agenda.</w:t>
      </w:r>
      <w:r w:rsidRPr="002B7076">
        <w:rPr>
          <w:i/>
        </w:rPr>
        <w:t xml:space="preserve"> </w:t>
      </w:r>
    </w:p>
    <w:p w:rsidR="002B7076" w:rsidRDefault="002B7076" w:rsidP="000E3A1C">
      <w:pPr>
        <w:pStyle w:val="ListParagraph"/>
        <w:numPr>
          <w:ilvl w:val="1"/>
          <w:numId w:val="28"/>
        </w:numPr>
        <w:spacing w:after="60"/>
        <w:ind w:left="1440"/>
        <w:contextualSpacing w:val="0"/>
      </w:pPr>
      <w:r w:rsidRPr="00056BA6">
        <w:rPr>
          <w:i/>
        </w:rPr>
        <w:t>Formative</w:t>
      </w:r>
      <w:r>
        <w:t xml:space="preserve"> evaluation contributes to a process while it is happening. If you have decided to ask some formative questions that will help you to shape the rest of the session’s agenda, when is it best to do this within mid-session? </w:t>
      </w:r>
    </w:p>
    <w:p w:rsidR="002B7076" w:rsidRDefault="002B7076" w:rsidP="00FE4568">
      <w:pPr>
        <w:pStyle w:val="ListParagraph"/>
        <w:numPr>
          <w:ilvl w:val="1"/>
          <w:numId w:val="28"/>
        </w:numPr>
        <w:spacing w:after="120"/>
        <w:ind w:left="1440"/>
        <w:contextualSpacing w:val="0"/>
      </w:pPr>
      <w:r w:rsidRPr="00056BA6">
        <w:rPr>
          <w:i/>
        </w:rPr>
        <w:t xml:space="preserve">Summative </w:t>
      </w:r>
      <w:r>
        <w:t xml:space="preserve">evaluation happens at the end of an event or after the event. At what point do you want to ask participants about what went well, what needs to be improved and what happens next: </w:t>
      </w:r>
      <w:r w:rsidR="002F3DD4">
        <w:t>A</w:t>
      </w:r>
      <w:r>
        <w:t>t the end of the session? One week later back on-the-job? One month later after new skills have been practi</w:t>
      </w:r>
      <w:r w:rsidR="007A332E">
        <w:t>s</w:t>
      </w:r>
      <w:r>
        <w:t>ed?</w:t>
      </w:r>
    </w:p>
    <w:p w:rsidR="002B7076" w:rsidRDefault="002B7076" w:rsidP="002B7076">
      <w:pPr>
        <w:pStyle w:val="ListParagraph"/>
        <w:numPr>
          <w:ilvl w:val="0"/>
          <w:numId w:val="7"/>
        </w:numPr>
        <w:spacing w:after="120"/>
        <w:contextualSpacing w:val="0"/>
        <w:rPr>
          <w:rFonts w:cs="Times New Roman"/>
        </w:rPr>
      </w:pPr>
      <w:r>
        <w:rPr>
          <w:rFonts w:cs="Times New Roman"/>
        </w:rPr>
        <w:t xml:space="preserve">Be realistic with your own knowledge about evaluation. If you require a more comprehensive approach, find someone </w:t>
      </w:r>
      <w:r w:rsidR="00882C29">
        <w:rPr>
          <w:rFonts w:cs="Times New Roman"/>
        </w:rPr>
        <w:t>who</w:t>
      </w:r>
      <w:r>
        <w:rPr>
          <w:rFonts w:cs="Times New Roman"/>
        </w:rPr>
        <w:t xml:space="preserve"> has more expertise.</w:t>
      </w:r>
    </w:p>
    <w:p w:rsidR="007E1279" w:rsidRPr="00B4351D" w:rsidRDefault="007E1279" w:rsidP="00D0072F">
      <w:pPr>
        <w:pStyle w:val="CNSCSectionTitle"/>
      </w:pPr>
      <w:bookmarkStart w:id="27" w:name="_Toc497311893"/>
      <w:r w:rsidRPr="00B4351D">
        <w:lastRenderedPageBreak/>
        <w:t>Construct the Questions</w:t>
      </w:r>
      <w:bookmarkEnd w:id="27"/>
      <w:r w:rsidRPr="00B4351D">
        <w:t xml:space="preserve"> </w:t>
      </w:r>
    </w:p>
    <w:p w:rsidR="00C413D2" w:rsidRPr="00960C10" w:rsidRDefault="007A5BA9" w:rsidP="00D0072F">
      <w:pPr>
        <w:spacing w:after="120"/>
      </w:pPr>
      <w:r w:rsidRPr="00960C10">
        <w:t xml:space="preserve">Once you have </w:t>
      </w:r>
      <w:r w:rsidR="00F24197" w:rsidRPr="00960C10">
        <w:t xml:space="preserve">drafted </w:t>
      </w:r>
      <w:r w:rsidRPr="00960C10">
        <w:t xml:space="preserve">the </w:t>
      </w:r>
      <w:r w:rsidR="00F24197" w:rsidRPr="00960C10">
        <w:t>evaluation format,</w:t>
      </w:r>
      <w:r w:rsidRPr="00960C10">
        <w:t xml:space="preserve"> you are ready to construct the questions.</w:t>
      </w:r>
      <w:r w:rsidR="00855C29" w:rsidRPr="00960C10">
        <w:t xml:space="preserve"> An outcomes-based approach in planning the education event can be helpful here. </w:t>
      </w:r>
      <w:r w:rsidR="00794C96" w:rsidRPr="00960C10">
        <w:t xml:space="preserve">This </w:t>
      </w:r>
      <w:r w:rsidR="005634E6" w:rsidRPr="00960C10">
        <w:t xml:space="preserve">approach involves identify </w:t>
      </w:r>
      <w:r w:rsidR="00C413D2" w:rsidRPr="00960C10">
        <w:t>key components that learners must experience in order to make a change in their work performance: understand</w:t>
      </w:r>
      <w:r w:rsidR="003F55A8" w:rsidRPr="00960C10">
        <w:t>ing</w:t>
      </w:r>
      <w:r w:rsidR="00C413D2" w:rsidRPr="00960C10">
        <w:t xml:space="preserve"> certain concepts and issues</w:t>
      </w:r>
      <w:r w:rsidR="00855C29" w:rsidRPr="00960C10">
        <w:t xml:space="preserve">, </w:t>
      </w:r>
      <w:r w:rsidR="00C413D2" w:rsidRPr="00960C10">
        <w:t>master</w:t>
      </w:r>
      <w:r w:rsidR="003F55A8" w:rsidRPr="00960C10">
        <w:t>ing certain skills</w:t>
      </w:r>
      <w:r w:rsidR="00855C29" w:rsidRPr="00960C10">
        <w:t xml:space="preserve">, </w:t>
      </w:r>
      <w:r w:rsidR="003F55A8" w:rsidRPr="00960C10">
        <w:t>demonstrating</w:t>
      </w:r>
      <w:r w:rsidR="00C413D2" w:rsidRPr="00960C10">
        <w:t xml:space="preserve"> what they can do in-session and perform</w:t>
      </w:r>
      <w:r w:rsidR="003F55A8" w:rsidRPr="00960C10">
        <w:t>ing</w:t>
      </w:r>
      <w:r w:rsidR="00C413D2" w:rsidRPr="00960C10">
        <w:t xml:space="preserve"> post-session on the job</w:t>
      </w:r>
      <w:r w:rsidR="00794C96" w:rsidRPr="00960C10">
        <w:t xml:space="preserve"> (see </w:t>
      </w:r>
      <w:hyperlink w:anchor="appAstep3a" w:history="1">
        <w:r w:rsidR="00794C96" w:rsidRPr="00960C10">
          <w:rPr>
            <w:rStyle w:val="Hyperlink"/>
          </w:rPr>
          <w:t>Designing the Session, under Step 3 in Appendix A</w:t>
        </w:r>
      </w:hyperlink>
      <w:r w:rsidR="00794C96" w:rsidRPr="00960C10">
        <w:t>)</w:t>
      </w:r>
      <w:r w:rsidR="00C413D2" w:rsidRPr="00960C10">
        <w:t>. Th</w:t>
      </w:r>
      <w:r w:rsidR="00F24197" w:rsidRPr="00960C10">
        <w:t>e</w:t>
      </w:r>
      <w:r w:rsidR="00C413D2" w:rsidRPr="00960C10">
        <w:t xml:space="preserve"> “outcome” is what learners change in their work; it connects what they “know” with the “know-how” applied back on the job</w:t>
      </w:r>
      <w:r w:rsidR="00C413D2" w:rsidRPr="00960C10">
        <w:rPr>
          <w:vertAlign w:val="superscript"/>
        </w:rPr>
        <w:t>(</w:t>
      </w:r>
      <w:r w:rsidR="00100F52" w:rsidRPr="00960C10">
        <w:rPr>
          <w:vertAlign w:val="superscript"/>
        </w:rPr>
        <w:t>2</w:t>
      </w:r>
      <w:r w:rsidR="00C413D2" w:rsidRPr="00960C10">
        <w:rPr>
          <w:vertAlign w:val="superscript"/>
        </w:rPr>
        <w:t>)</w:t>
      </w:r>
      <w:r w:rsidR="00C413D2" w:rsidRPr="00960C10">
        <w:t>.</w:t>
      </w:r>
      <w:r w:rsidR="00C413D2" w:rsidRPr="00960C10">
        <w:rPr>
          <w:rFonts w:cs="Times New Roman"/>
        </w:rPr>
        <w:t xml:space="preserve">  </w:t>
      </w:r>
    </w:p>
    <w:p w:rsidR="00C413D2" w:rsidRPr="00960C10" w:rsidRDefault="00C413D2" w:rsidP="00C413D2">
      <w:pPr>
        <w:spacing w:after="120"/>
      </w:pPr>
      <w:r w:rsidRPr="00960C10">
        <w:t>U</w:t>
      </w:r>
      <w:r w:rsidR="007E1279" w:rsidRPr="00960C10">
        <w:t xml:space="preserve">se the </w:t>
      </w:r>
      <w:hyperlink w:anchor="tablestep3" w:history="1">
        <w:r w:rsidR="007E1279" w:rsidRPr="00960C10">
          <w:rPr>
            <w:rStyle w:val="Hyperlink"/>
          </w:rPr>
          <w:t xml:space="preserve">table </w:t>
        </w:r>
        <w:r w:rsidR="003F55A8" w:rsidRPr="00960C10">
          <w:rPr>
            <w:rStyle w:val="Hyperlink"/>
          </w:rPr>
          <w:t>provided</w:t>
        </w:r>
        <w:r w:rsidR="00855C29" w:rsidRPr="00960C10">
          <w:rPr>
            <w:rStyle w:val="Hyperlink"/>
          </w:rPr>
          <w:t xml:space="preserve"> below</w:t>
        </w:r>
      </w:hyperlink>
      <w:r w:rsidR="00855C29" w:rsidRPr="00960C10">
        <w:t xml:space="preserve"> </w:t>
      </w:r>
      <w:r w:rsidR="007E1279" w:rsidRPr="00960C10">
        <w:t xml:space="preserve">to identify evaluation questions </w:t>
      </w:r>
      <w:r w:rsidR="008B1424" w:rsidRPr="00960C10">
        <w:t xml:space="preserve">for each of the outcomes-based approach </w:t>
      </w:r>
      <w:r w:rsidR="007E1279" w:rsidRPr="00960C10">
        <w:t xml:space="preserve">components and what tool(s) you may be able use to ask those questions.  </w:t>
      </w:r>
      <w:r w:rsidRPr="00960C10">
        <w:t>The following tips will help you construct clear and easy to understand questions</w:t>
      </w:r>
      <w:r w:rsidRPr="00960C10">
        <w:rPr>
          <w:rFonts w:cs="Times New Roman"/>
          <w:b/>
        </w:rPr>
        <w:t>:</w:t>
      </w:r>
      <w:r w:rsidRPr="00960C10">
        <w:t xml:space="preserve"> </w:t>
      </w:r>
      <w:r w:rsidRPr="00960C10">
        <w:rPr>
          <w:vertAlign w:val="superscript"/>
        </w:rPr>
        <w:t xml:space="preserve">(adapted from </w:t>
      </w:r>
      <w:r w:rsidR="00100F52" w:rsidRPr="00960C10">
        <w:rPr>
          <w:vertAlign w:val="superscript"/>
        </w:rPr>
        <w:t>3</w:t>
      </w:r>
      <w:r w:rsidRPr="00960C10">
        <w:rPr>
          <w:vertAlign w:val="superscript"/>
        </w:rPr>
        <w:t>, p. 157)</w:t>
      </w:r>
    </w:p>
    <w:p w:rsidR="00E07FA2" w:rsidRPr="00960C10" w:rsidRDefault="00E07FA2" w:rsidP="00D0072F">
      <w:pPr>
        <w:pStyle w:val="CNSCSubTopic"/>
      </w:pPr>
      <w:r w:rsidRPr="00960C10">
        <w:t>Tips:</w:t>
      </w:r>
    </w:p>
    <w:p w:rsidR="00A473FE" w:rsidRPr="00960C10" w:rsidRDefault="00C413D2" w:rsidP="00F12D02">
      <w:pPr>
        <w:pStyle w:val="ListParagraph"/>
        <w:numPr>
          <w:ilvl w:val="0"/>
          <w:numId w:val="7"/>
        </w:numPr>
        <w:spacing w:after="114"/>
        <w:contextualSpacing w:val="0"/>
      </w:pPr>
      <w:r w:rsidRPr="00960C10">
        <w:rPr>
          <w:rFonts w:cs="Times New Roman"/>
        </w:rPr>
        <w:t>Limit</w:t>
      </w:r>
      <w:r w:rsidR="002E4F94" w:rsidRPr="00960C10">
        <w:t xml:space="preserve"> the total number of questions – short is better than long</w:t>
      </w:r>
    </w:p>
    <w:p w:rsidR="006C487F" w:rsidRPr="00960C10" w:rsidRDefault="00C413D2" w:rsidP="00F12D02">
      <w:pPr>
        <w:pStyle w:val="ListParagraph"/>
        <w:numPr>
          <w:ilvl w:val="0"/>
          <w:numId w:val="7"/>
        </w:numPr>
        <w:spacing w:after="114"/>
        <w:contextualSpacing w:val="0"/>
      </w:pPr>
      <w:r w:rsidRPr="00960C10">
        <w:t xml:space="preserve">Incorporate “plain language” so </w:t>
      </w:r>
      <w:r w:rsidR="002E4F94" w:rsidRPr="00960C10">
        <w:t xml:space="preserve">questions are easy </w:t>
      </w:r>
      <w:r w:rsidRPr="00960C10">
        <w:t xml:space="preserve">for everyone </w:t>
      </w:r>
      <w:r w:rsidR="003F55A8" w:rsidRPr="00960C10">
        <w:t>to understand</w:t>
      </w:r>
      <w:r w:rsidR="001D12DE" w:rsidRPr="00960C10">
        <w:t xml:space="preserve"> </w:t>
      </w:r>
      <w:r w:rsidR="001D12DE" w:rsidRPr="00960C10">
        <w:rPr>
          <w:vertAlign w:val="superscript"/>
        </w:rPr>
        <w:t>(</w:t>
      </w:r>
      <w:r w:rsidR="00100F52" w:rsidRPr="00960C10">
        <w:rPr>
          <w:vertAlign w:val="superscript"/>
        </w:rPr>
        <w:t>4</w:t>
      </w:r>
      <w:r w:rsidR="001D12DE" w:rsidRPr="00960C10">
        <w:rPr>
          <w:vertAlign w:val="superscript"/>
        </w:rPr>
        <w:t>)</w:t>
      </w:r>
    </w:p>
    <w:p w:rsidR="002E4F94" w:rsidRPr="004E6E15" w:rsidRDefault="002E4F94" w:rsidP="00F12D02">
      <w:pPr>
        <w:pStyle w:val="ListParagraph"/>
        <w:numPr>
          <w:ilvl w:val="0"/>
          <w:numId w:val="7"/>
        </w:numPr>
        <w:spacing w:after="114"/>
        <w:contextualSpacing w:val="0"/>
      </w:pPr>
      <w:r w:rsidRPr="004E6E15">
        <w:t>Be sure each question asks about only one point. For example, if you ask about both the length AND difficulty of the session in one question, an individual would not be able to differentiate within one response that it was too long but not difficult enough.</w:t>
      </w:r>
    </w:p>
    <w:p w:rsidR="002E4F94" w:rsidRPr="004E6E15" w:rsidRDefault="002E4F94" w:rsidP="00F12D02">
      <w:pPr>
        <w:pStyle w:val="ListParagraph"/>
        <w:numPr>
          <w:ilvl w:val="0"/>
          <w:numId w:val="7"/>
        </w:numPr>
        <w:spacing w:after="114"/>
        <w:contextualSpacing w:val="0"/>
      </w:pPr>
      <w:r w:rsidRPr="004E6E15">
        <w:t xml:space="preserve">Check whether the space for a response is appropriate to the type of question.  Don’t provide </w:t>
      </w:r>
      <w:r w:rsidR="00B84EE9" w:rsidRPr="004E6E15">
        <w:t>three</w:t>
      </w:r>
      <w:r w:rsidRPr="004E6E15">
        <w:t xml:space="preserve"> lines when you want two words.</w:t>
      </w:r>
    </w:p>
    <w:p w:rsidR="004E6E15" w:rsidRPr="004E6E15" w:rsidRDefault="004E6E15" w:rsidP="00F12D02">
      <w:pPr>
        <w:pStyle w:val="ListParagraph"/>
        <w:numPr>
          <w:ilvl w:val="0"/>
          <w:numId w:val="7"/>
        </w:numPr>
        <w:spacing w:after="114"/>
        <w:contextualSpacing w:val="0"/>
      </w:pPr>
      <w:r w:rsidRPr="004E6E15">
        <w:t>Only ask questions where you intend to use the responses in your analysis. For example, when demographic data is requested, but not used. This wastes everyone’s time.</w:t>
      </w:r>
    </w:p>
    <w:p w:rsidR="002E4F94" w:rsidRPr="004E6E15" w:rsidRDefault="002E4F94" w:rsidP="00F12D02">
      <w:pPr>
        <w:pStyle w:val="ListParagraph"/>
        <w:numPr>
          <w:ilvl w:val="0"/>
          <w:numId w:val="7"/>
        </w:numPr>
        <w:spacing w:after="114"/>
        <w:contextualSpacing w:val="0"/>
      </w:pPr>
      <w:r w:rsidRPr="004E6E15">
        <w:t>When using a scale with a question, offer a choice of at least five options so respondents have a real choice, not a forced choice within a few options.</w:t>
      </w:r>
    </w:p>
    <w:p w:rsidR="002E4F94" w:rsidRPr="004E6E15" w:rsidRDefault="002E4F94" w:rsidP="00F12D02">
      <w:pPr>
        <w:pStyle w:val="ListParagraph"/>
        <w:numPr>
          <w:ilvl w:val="0"/>
          <w:numId w:val="7"/>
        </w:numPr>
        <w:spacing w:after="114"/>
        <w:contextualSpacing w:val="0"/>
      </w:pPr>
      <w:r w:rsidRPr="004E6E15">
        <w:t>Look at how much variety there is among the types of questions, such as closed, open, multiple</w:t>
      </w:r>
      <w:r w:rsidR="00B84EE9" w:rsidRPr="004E6E15">
        <w:t>-</w:t>
      </w:r>
      <w:r w:rsidRPr="004E6E15">
        <w:t>choice and scaled.  Different types of questions solicit different responses and appeal to different perspectives. For example, a question asking people to rate items on a list shapes a response that conforms to the list.  An open-ended question invites participants to respond based on the</w:t>
      </w:r>
      <w:r w:rsidR="00B84EE9" w:rsidRPr="004E6E15">
        <w:t>ir own “internal” list.  Forced-</w:t>
      </w:r>
      <w:r w:rsidRPr="004E6E15">
        <w:t xml:space="preserve">choice questions (respondent must choose </w:t>
      </w:r>
      <w:r w:rsidRPr="004E6E15">
        <w:rPr>
          <w:i/>
        </w:rPr>
        <w:t>yes</w:t>
      </w:r>
      <w:r w:rsidRPr="004E6E15">
        <w:t xml:space="preserve"> or </w:t>
      </w:r>
      <w:r w:rsidRPr="004E6E15">
        <w:rPr>
          <w:i/>
        </w:rPr>
        <w:t>no</w:t>
      </w:r>
      <w:r w:rsidRPr="004E6E15">
        <w:t xml:space="preserve">, </w:t>
      </w:r>
      <w:r w:rsidRPr="004E6E15">
        <w:rPr>
          <w:i/>
        </w:rPr>
        <w:t>agree</w:t>
      </w:r>
      <w:r w:rsidRPr="004E6E15">
        <w:t xml:space="preserve"> or </w:t>
      </w:r>
      <w:r w:rsidRPr="004E6E15">
        <w:rPr>
          <w:i/>
        </w:rPr>
        <w:t>disagree</w:t>
      </w:r>
      <w:r w:rsidRPr="004E6E15">
        <w:t>) can constrain or polarize thinking.</w:t>
      </w:r>
    </w:p>
    <w:p w:rsidR="002E4F94" w:rsidRPr="004E6E15" w:rsidRDefault="002E4F94" w:rsidP="00F12D02">
      <w:pPr>
        <w:pStyle w:val="ListParagraph"/>
        <w:numPr>
          <w:ilvl w:val="0"/>
          <w:numId w:val="7"/>
        </w:numPr>
        <w:spacing w:after="114"/>
        <w:contextualSpacing w:val="0"/>
      </w:pPr>
      <w:r w:rsidRPr="004E6E15">
        <w:t>Anticipate your time: some find it more time consuming to analyze the text responses to open questions than the numerical responses to multiple choice or scaled questions.</w:t>
      </w:r>
    </w:p>
    <w:p w:rsidR="002E4F94" w:rsidRPr="004E6E15" w:rsidRDefault="002E4F94" w:rsidP="00F12D02">
      <w:pPr>
        <w:pStyle w:val="ListParagraph"/>
        <w:numPr>
          <w:ilvl w:val="0"/>
          <w:numId w:val="7"/>
        </w:numPr>
        <w:spacing w:after="114"/>
        <w:contextualSpacing w:val="0"/>
        <w:rPr>
          <w:rFonts w:cs="Times New Roman"/>
        </w:rPr>
      </w:pPr>
      <w:r w:rsidRPr="004E6E15">
        <w:rPr>
          <w:rFonts w:cs="Times New Roman"/>
        </w:rPr>
        <w:t xml:space="preserve">Avoid asking leading questions - questions that steer people in the direction of a particular answer. You can inadvertently skew the answers by the way you ask a question. As an example, if you ask people to identify what sector they are from and only give them one option for a response, those who work in two sectors will be forced to indicate only one of the sectors in which they work. Therefore, your results will not accurately reflect all of the sectors in which people work. </w:t>
      </w:r>
    </w:p>
    <w:p w:rsidR="0005427F" w:rsidRPr="004E6E15" w:rsidRDefault="002E4F94" w:rsidP="00F12D02">
      <w:pPr>
        <w:pStyle w:val="ListParagraph"/>
        <w:numPr>
          <w:ilvl w:val="0"/>
          <w:numId w:val="7"/>
        </w:numPr>
        <w:spacing w:after="114"/>
        <w:contextualSpacing w:val="0"/>
      </w:pPr>
      <w:r w:rsidRPr="004E6E15">
        <w:t>For the final question, encourage individuals to say whatever is important to them</w:t>
      </w:r>
    </w:p>
    <w:p w:rsidR="006C487F" w:rsidRPr="004E6E15" w:rsidRDefault="006C487F" w:rsidP="00F12D02">
      <w:pPr>
        <w:pStyle w:val="ListParagraph"/>
        <w:numPr>
          <w:ilvl w:val="0"/>
          <w:numId w:val="7"/>
        </w:numPr>
        <w:spacing w:after="114"/>
        <w:contextualSpacing w:val="0"/>
      </w:pPr>
      <w:r w:rsidRPr="004E6E15">
        <w:t xml:space="preserve">Test out your draft questions with someone </w:t>
      </w:r>
      <w:r w:rsidR="00B84EE9" w:rsidRPr="004E6E15">
        <w:t>who</w:t>
      </w:r>
      <w:r w:rsidRPr="004E6E15">
        <w:t xml:space="preserve"> knows nothing about the topic</w:t>
      </w:r>
      <w:r w:rsidR="00855C29" w:rsidRPr="004E6E15">
        <w:t>; t</w:t>
      </w:r>
      <w:r w:rsidRPr="004E6E15">
        <w:t>hey will be able to identify wording that is confusi</w:t>
      </w:r>
      <w:r w:rsidR="00855C29" w:rsidRPr="004E6E15">
        <w:t>ng or difficult to understand.</w:t>
      </w:r>
    </w:p>
    <w:p w:rsidR="00C413D2" w:rsidRPr="005C2002" w:rsidRDefault="006C487F" w:rsidP="005C2002">
      <w:pPr>
        <w:pStyle w:val="ListParagraph"/>
        <w:numPr>
          <w:ilvl w:val="0"/>
          <w:numId w:val="7"/>
        </w:numPr>
        <w:contextualSpacing w:val="0"/>
      </w:pPr>
      <w:r w:rsidRPr="004E6E15">
        <w:t>Walk through how you will analyze the data once you have it. Ask yourself: what am I going to do with the results?</w:t>
      </w:r>
    </w:p>
    <w:p w:rsidR="00C413D2" w:rsidRPr="00F71ABA" w:rsidRDefault="00C413D2" w:rsidP="00F71ABA">
      <w:pPr>
        <w:pStyle w:val="ListParagraph"/>
        <w:numPr>
          <w:ilvl w:val="0"/>
          <w:numId w:val="7"/>
        </w:numPr>
        <w:spacing w:after="120"/>
        <w:contextualSpacing w:val="0"/>
        <w:rPr>
          <w:rFonts w:cs="Times New Roman"/>
          <w:highlight w:val="green"/>
        </w:rPr>
        <w:sectPr w:rsidR="00C413D2" w:rsidRPr="00F71ABA" w:rsidSect="009E7E2A">
          <w:footerReference w:type="default" r:id="rId12"/>
          <w:pgSz w:w="12240" w:h="15840"/>
          <w:pgMar w:top="1152" w:right="1440" w:bottom="1008" w:left="1440" w:header="720" w:footer="576" w:gutter="0"/>
          <w:pgNumType w:start="1"/>
          <w:cols w:space="720"/>
          <w:docGrid w:linePitch="360"/>
        </w:sectPr>
      </w:pPr>
    </w:p>
    <w:p w:rsidR="008A7737" w:rsidRPr="000505CE" w:rsidRDefault="008A7737" w:rsidP="00D0072F">
      <w:pPr>
        <w:pStyle w:val="CNSCSubTopic"/>
      </w:pPr>
      <w:bookmarkStart w:id="28" w:name="tablestep3"/>
      <w:bookmarkEnd w:id="28"/>
      <w:r w:rsidRPr="00DE177A">
        <w:lastRenderedPageBreak/>
        <w:t xml:space="preserve">Designing the Evaluation: What </w:t>
      </w:r>
      <w:r w:rsidR="00C33E25" w:rsidRPr="00DE177A">
        <w:t xml:space="preserve">Evaluation </w:t>
      </w:r>
      <w:r w:rsidRPr="00DE177A">
        <w:t>Questions Are Addressed</w:t>
      </w:r>
      <w:r w:rsidR="00E8242C" w:rsidRPr="00DE177A">
        <w:t xml:space="preserve"> in an Outcomes-based Approach</w:t>
      </w:r>
      <w:r w:rsidR="00100F52" w:rsidRPr="00DE177A">
        <w:rPr>
          <w:vertAlign w:val="superscript"/>
        </w:rPr>
        <w:t>5</w:t>
      </w:r>
    </w:p>
    <w:tbl>
      <w:tblPr>
        <w:tblStyle w:val="TableGrid"/>
        <w:tblW w:w="0" w:type="auto"/>
        <w:tblInd w:w="115" w:type="dxa"/>
        <w:tblCellMar>
          <w:top w:w="58" w:type="dxa"/>
          <w:left w:w="115" w:type="dxa"/>
          <w:bottom w:w="58" w:type="dxa"/>
          <w:right w:w="115" w:type="dxa"/>
        </w:tblCellMar>
        <w:tblLook w:val="04A0" w:firstRow="1" w:lastRow="0" w:firstColumn="1" w:lastColumn="0" w:noHBand="0" w:noVBand="1"/>
      </w:tblPr>
      <w:tblGrid>
        <w:gridCol w:w="2736"/>
        <w:gridCol w:w="2736"/>
        <w:gridCol w:w="2736"/>
        <w:gridCol w:w="2736"/>
        <w:gridCol w:w="2736"/>
      </w:tblGrid>
      <w:tr w:rsidR="009321FF" w:rsidRPr="000755C0" w:rsidTr="00201F66">
        <w:trPr>
          <w:trHeight w:val="379"/>
        </w:trPr>
        <w:tc>
          <w:tcPr>
            <w:tcW w:w="13680" w:type="dxa"/>
            <w:gridSpan w:val="5"/>
            <w:shd w:val="clear" w:color="auto" w:fill="FDB714"/>
          </w:tcPr>
          <w:p w:rsidR="009321FF" w:rsidRPr="00DE1EA7" w:rsidRDefault="009321FF" w:rsidP="00201F66">
            <w:pPr>
              <w:spacing w:before="60" w:after="60"/>
              <w:jc w:val="center"/>
              <w:rPr>
                <w:rFonts w:ascii="Arial Rounded MT Bold" w:hAnsi="Arial Rounded MT Bold" w:cs="Times New Roman"/>
                <w:b/>
              </w:rPr>
            </w:pPr>
            <w:r>
              <w:rPr>
                <w:rFonts w:ascii="Arial Rounded MT Bold" w:hAnsi="Arial Rounded MT Bold" w:cs="Times New Roman"/>
                <w:b/>
              </w:rPr>
              <w:t>In-session evidence of:</w:t>
            </w:r>
          </w:p>
        </w:tc>
      </w:tr>
      <w:tr w:rsidR="009321FF" w:rsidRPr="0005427F" w:rsidTr="00201F66">
        <w:trPr>
          <w:trHeight w:val="379"/>
        </w:trPr>
        <w:tc>
          <w:tcPr>
            <w:tcW w:w="2736" w:type="dxa"/>
            <w:shd w:val="clear" w:color="auto" w:fill="FDB714"/>
          </w:tcPr>
          <w:p w:rsidR="009321FF" w:rsidRPr="0005427F" w:rsidRDefault="009321FF" w:rsidP="00201F66">
            <w:pPr>
              <w:spacing w:before="60" w:after="60"/>
              <w:jc w:val="center"/>
              <w:rPr>
                <w:rFonts w:ascii="Arial Rounded MT Bold" w:hAnsi="Arial Rounded MT Bold" w:cs="Times New Roman"/>
                <w:b/>
              </w:rPr>
            </w:pPr>
            <w:r w:rsidRPr="0005427F">
              <w:rPr>
                <w:rFonts w:ascii="Arial Rounded MT Bold" w:hAnsi="Arial Rounded MT Bold" w:cs="Times New Roman"/>
                <w:b/>
              </w:rPr>
              <w:t>Assessment</w:t>
            </w:r>
            <w:r w:rsidRPr="0005427F">
              <w:rPr>
                <w:rFonts w:ascii="Arial Rounded MT Bold" w:hAnsi="Arial Rounded MT Bold" w:cs="Times New Roman"/>
                <w:b/>
              </w:rPr>
              <w:br/>
              <w:t>Tasks</w:t>
            </w:r>
          </w:p>
        </w:tc>
        <w:tc>
          <w:tcPr>
            <w:tcW w:w="2736" w:type="dxa"/>
            <w:shd w:val="clear" w:color="auto" w:fill="FDB714"/>
          </w:tcPr>
          <w:p w:rsidR="009321FF" w:rsidRPr="0005427F" w:rsidRDefault="009321FF" w:rsidP="00201F66">
            <w:pPr>
              <w:spacing w:before="60" w:after="60"/>
              <w:jc w:val="center"/>
              <w:rPr>
                <w:rFonts w:ascii="Arial Rounded MT Bold" w:hAnsi="Arial Rounded MT Bold" w:cs="Times New Roman"/>
                <w:b/>
              </w:rPr>
            </w:pPr>
            <w:r w:rsidRPr="0005427F">
              <w:rPr>
                <w:rFonts w:ascii="Arial Rounded MT Bold" w:hAnsi="Arial Rounded MT Bold" w:cs="Times New Roman"/>
                <w:b/>
              </w:rPr>
              <w:t>Process</w:t>
            </w:r>
            <w:r w:rsidRPr="0005427F">
              <w:rPr>
                <w:rFonts w:ascii="Arial Rounded MT Bold" w:hAnsi="Arial Rounded MT Bold" w:cs="Times New Roman"/>
                <w:b/>
              </w:rPr>
              <w:br/>
              <w:t>Skills</w:t>
            </w:r>
          </w:p>
        </w:tc>
        <w:tc>
          <w:tcPr>
            <w:tcW w:w="2736" w:type="dxa"/>
            <w:shd w:val="clear" w:color="auto" w:fill="FDB714"/>
          </w:tcPr>
          <w:p w:rsidR="009321FF" w:rsidRPr="0005427F" w:rsidRDefault="009321FF" w:rsidP="00201F66">
            <w:pPr>
              <w:spacing w:before="60" w:after="60"/>
              <w:jc w:val="center"/>
              <w:rPr>
                <w:rFonts w:ascii="Arial Rounded MT Bold" w:hAnsi="Arial Rounded MT Bold" w:cs="Times New Roman"/>
                <w:b/>
                <w:sz w:val="28"/>
                <w:szCs w:val="28"/>
              </w:rPr>
            </w:pPr>
            <w:r w:rsidRPr="0005427F">
              <w:rPr>
                <w:rFonts w:ascii="Arial Rounded MT Bold" w:hAnsi="Arial Rounded MT Bold" w:cs="Times New Roman"/>
                <w:b/>
              </w:rPr>
              <w:t>Concepts</w:t>
            </w:r>
            <w:r w:rsidRPr="0005427F">
              <w:rPr>
                <w:rFonts w:ascii="Arial Rounded MT Bold" w:hAnsi="Arial Rounded MT Bold" w:cs="Times New Roman"/>
                <w:b/>
              </w:rPr>
              <w:br/>
              <w:t>and Issues</w:t>
            </w:r>
          </w:p>
        </w:tc>
        <w:tc>
          <w:tcPr>
            <w:tcW w:w="2736" w:type="dxa"/>
            <w:shd w:val="clear" w:color="auto" w:fill="FFC000"/>
          </w:tcPr>
          <w:p w:rsidR="009321FF" w:rsidRPr="0005427F" w:rsidRDefault="009321FF" w:rsidP="00201F66">
            <w:pPr>
              <w:spacing w:before="60" w:after="60"/>
              <w:jc w:val="center"/>
              <w:rPr>
                <w:rFonts w:ascii="Arial Rounded MT Bold" w:hAnsi="Arial Rounded MT Bold" w:cs="Times New Roman"/>
                <w:b/>
              </w:rPr>
            </w:pPr>
            <w:r w:rsidRPr="0005427F">
              <w:rPr>
                <w:rFonts w:ascii="Arial Rounded MT Bold" w:hAnsi="Arial Rounded MT Bold" w:cs="Times New Roman"/>
                <w:b/>
              </w:rPr>
              <w:t xml:space="preserve">Event </w:t>
            </w:r>
            <w:r w:rsidR="0049635E" w:rsidRPr="0005427F">
              <w:rPr>
                <w:rFonts w:ascii="Arial Rounded MT Bold" w:hAnsi="Arial Rounded MT Bold" w:cs="Times New Roman"/>
                <w:b/>
              </w:rPr>
              <w:t>Agenda</w:t>
            </w:r>
            <w:r w:rsidRPr="0005427F">
              <w:rPr>
                <w:rFonts w:ascii="Arial Rounded MT Bold" w:hAnsi="Arial Rounded MT Bold" w:cs="Times New Roman"/>
                <w:b/>
              </w:rPr>
              <w:br/>
            </w:r>
            <w:r w:rsidR="00E45B7A" w:rsidRPr="0005427F">
              <w:rPr>
                <w:rFonts w:ascii="Arial Rounded MT Bold" w:hAnsi="Arial Rounded MT Bold" w:cs="Times New Roman"/>
                <w:sz w:val="18"/>
                <w:szCs w:val="18"/>
              </w:rPr>
              <w:t>(</w:t>
            </w:r>
            <w:r w:rsidRPr="0005427F">
              <w:rPr>
                <w:rFonts w:ascii="Arial Rounded MT Bold" w:hAnsi="Arial Rounded MT Bold" w:cs="Times New Roman"/>
                <w:sz w:val="18"/>
                <w:szCs w:val="18"/>
              </w:rPr>
              <w:t>productivity, participation</w:t>
            </w:r>
            <w:r w:rsidR="00E45B7A" w:rsidRPr="0005427F">
              <w:rPr>
                <w:rFonts w:ascii="Arial Rounded MT Bold" w:hAnsi="Arial Rounded MT Bold" w:cs="Times New Roman"/>
                <w:sz w:val="18"/>
                <w:szCs w:val="18"/>
              </w:rPr>
              <w:t>)</w:t>
            </w:r>
          </w:p>
        </w:tc>
        <w:tc>
          <w:tcPr>
            <w:tcW w:w="2736" w:type="dxa"/>
            <w:shd w:val="clear" w:color="auto" w:fill="FFC000"/>
          </w:tcPr>
          <w:p w:rsidR="009321FF" w:rsidRPr="0005427F" w:rsidRDefault="009321FF" w:rsidP="00201F66">
            <w:pPr>
              <w:spacing w:before="60" w:after="60"/>
              <w:jc w:val="center"/>
              <w:rPr>
                <w:rFonts w:ascii="Arial Rounded MT Bold" w:hAnsi="Arial Rounded MT Bold" w:cs="Times New Roman"/>
                <w:b/>
              </w:rPr>
            </w:pPr>
            <w:r w:rsidRPr="0005427F">
              <w:rPr>
                <w:rFonts w:ascii="Arial Rounded MT Bold" w:hAnsi="Arial Rounded MT Bold" w:cs="Times New Roman"/>
                <w:b/>
              </w:rPr>
              <w:t>Event Environment</w:t>
            </w:r>
          </w:p>
          <w:p w:rsidR="009321FF" w:rsidRPr="0005427F" w:rsidRDefault="00E45B7A" w:rsidP="00201F66">
            <w:pPr>
              <w:spacing w:before="60" w:after="60"/>
              <w:jc w:val="center"/>
              <w:rPr>
                <w:rFonts w:ascii="Arial Rounded MT Bold" w:hAnsi="Arial Rounded MT Bold" w:cs="Times New Roman"/>
                <w:sz w:val="18"/>
                <w:szCs w:val="18"/>
              </w:rPr>
            </w:pPr>
            <w:r w:rsidRPr="0005427F">
              <w:rPr>
                <w:rFonts w:ascii="Arial Rounded MT Bold" w:hAnsi="Arial Rounded MT Bold" w:cs="Times New Roman"/>
                <w:sz w:val="18"/>
                <w:szCs w:val="18"/>
              </w:rPr>
              <w:t>(</w:t>
            </w:r>
            <w:r w:rsidR="009321FF" w:rsidRPr="0005427F">
              <w:rPr>
                <w:rFonts w:ascii="Arial Rounded MT Bold" w:hAnsi="Arial Rounded MT Bold" w:cs="Times New Roman"/>
                <w:sz w:val="18"/>
                <w:szCs w:val="18"/>
              </w:rPr>
              <w:t>logistics, organization</w:t>
            </w:r>
            <w:r w:rsidRPr="0005427F">
              <w:rPr>
                <w:rFonts w:ascii="Arial Rounded MT Bold" w:hAnsi="Arial Rounded MT Bold" w:cs="Times New Roman"/>
                <w:sz w:val="18"/>
                <w:szCs w:val="18"/>
              </w:rPr>
              <w:t>)</w:t>
            </w:r>
          </w:p>
        </w:tc>
      </w:tr>
      <w:tr w:rsidR="009321FF" w:rsidRPr="00FB5338" w:rsidTr="00201F66">
        <w:tc>
          <w:tcPr>
            <w:tcW w:w="2736" w:type="dxa"/>
          </w:tcPr>
          <w:p w:rsidR="009321FF" w:rsidRPr="00FB5338" w:rsidRDefault="009321FF" w:rsidP="00201F66">
            <w:pPr>
              <w:spacing w:before="60" w:after="60"/>
              <w:rPr>
                <w:rFonts w:cs="Times New Roman"/>
                <w:i/>
              </w:rPr>
            </w:pPr>
            <w:r w:rsidRPr="00FB5338">
              <w:rPr>
                <w:rFonts w:cs="Times New Roman"/>
                <w:i/>
              </w:rPr>
              <w:t xml:space="preserve">What will learners do in the training to demonstrate </w:t>
            </w:r>
            <w:r w:rsidRPr="00FB5338">
              <w:rPr>
                <w:rFonts w:cs="Times New Roman"/>
                <w:b/>
                <w:i/>
              </w:rPr>
              <w:t>evidence</w:t>
            </w:r>
            <w:r w:rsidRPr="00FB5338">
              <w:rPr>
                <w:rFonts w:cs="Times New Roman"/>
                <w:i/>
              </w:rPr>
              <w:t xml:space="preserve"> of what they can do?</w:t>
            </w:r>
          </w:p>
          <w:p w:rsidR="009321FF" w:rsidRPr="00FB5338" w:rsidRDefault="009321FF" w:rsidP="00201F66">
            <w:pPr>
              <w:spacing w:before="60" w:after="60"/>
              <w:rPr>
                <w:rFonts w:cs="Times New Roman"/>
                <w:i/>
              </w:rPr>
            </w:pPr>
            <w:r w:rsidRPr="00FB5338">
              <w:rPr>
                <w:rFonts w:cs="Times New Roman"/>
                <w:i/>
              </w:rPr>
              <w:t>For example, in-session evidence of performance – assessment of tasks.</w:t>
            </w:r>
          </w:p>
        </w:tc>
        <w:tc>
          <w:tcPr>
            <w:tcW w:w="2736" w:type="dxa"/>
          </w:tcPr>
          <w:p w:rsidR="009321FF" w:rsidRPr="00FB5338" w:rsidRDefault="009321FF" w:rsidP="00201F66">
            <w:pPr>
              <w:spacing w:before="60" w:after="60"/>
              <w:rPr>
                <w:rFonts w:cs="Times New Roman"/>
                <w:i/>
              </w:rPr>
            </w:pPr>
            <w:r w:rsidRPr="00FB5338">
              <w:rPr>
                <w:rFonts w:cs="Times New Roman"/>
                <w:i/>
              </w:rPr>
              <w:t xml:space="preserve">What </w:t>
            </w:r>
            <w:r w:rsidRPr="00FB5338">
              <w:rPr>
                <w:rFonts w:cs="Times New Roman"/>
                <w:b/>
                <w:i/>
              </w:rPr>
              <w:t>skills</w:t>
            </w:r>
            <w:r w:rsidRPr="00FB5338">
              <w:rPr>
                <w:rFonts w:cs="Times New Roman"/>
                <w:i/>
              </w:rPr>
              <w:t xml:space="preserve"> must the learner master to demonstrate what they can do?</w:t>
            </w:r>
          </w:p>
          <w:p w:rsidR="009321FF" w:rsidRPr="00FB5338" w:rsidRDefault="009321FF" w:rsidP="00201F66">
            <w:pPr>
              <w:spacing w:before="60" w:after="60"/>
              <w:rPr>
                <w:rFonts w:cs="Times New Roman"/>
                <w:i/>
              </w:rPr>
            </w:pPr>
            <w:r w:rsidRPr="00FB5338">
              <w:rPr>
                <w:rFonts w:cs="Times New Roman"/>
                <w:i/>
              </w:rPr>
              <w:t>For example, specific acts, ability to do tasks – process skills.</w:t>
            </w:r>
          </w:p>
        </w:tc>
        <w:tc>
          <w:tcPr>
            <w:tcW w:w="2736" w:type="dxa"/>
          </w:tcPr>
          <w:p w:rsidR="009321FF" w:rsidRPr="00FB5338" w:rsidRDefault="009321FF" w:rsidP="00201F66">
            <w:pPr>
              <w:spacing w:before="60" w:after="60"/>
              <w:rPr>
                <w:rFonts w:cs="Times New Roman"/>
                <w:i/>
              </w:rPr>
            </w:pPr>
            <w:r w:rsidRPr="00FB5338">
              <w:rPr>
                <w:rFonts w:cs="Times New Roman"/>
                <w:i/>
              </w:rPr>
              <w:t xml:space="preserve">What must the learner </w:t>
            </w:r>
            <w:r w:rsidRPr="00FB5338">
              <w:rPr>
                <w:rFonts w:cs="Times New Roman"/>
                <w:b/>
                <w:i/>
              </w:rPr>
              <w:t>understand</w:t>
            </w:r>
            <w:r w:rsidRPr="00FB5338">
              <w:rPr>
                <w:rFonts w:cs="Times New Roman"/>
                <w:i/>
              </w:rPr>
              <w:t xml:space="preserve"> to demonstrate what they can do?</w:t>
            </w:r>
          </w:p>
          <w:p w:rsidR="009321FF" w:rsidRPr="00FB5338" w:rsidRDefault="009321FF" w:rsidP="00201F66">
            <w:pPr>
              <w:spacing w:before="60" w:after="60"/>
              <w:rPr>
                <w:rFonts w:cs="Times New Roman"/>
                <w:i/>
              </w:rPr>
            </w:pPr>
            <w:r w:rsidRPr="00FB5338">
              <w:rPr>
                <w:rFonts w:cs="Times New Roman"/>
                <w:i/>
              </w:rPr>
              <w:t>For example, specific facts, patterns, values, motivations – concepts and issues.</w:t>
            </w:r>
          </w:p>
        </w:tc>
        <w:tc>
          <w:tcPr>
            <w:tcW w:w="2736" w:type="dxa"/>
          </w:tcPr>
          <w:p w:rsidR="009321FF" w:rsidRPr="00FB5338" w:rsidRDefault="009321FF" w:rsidP="00201F66">
            <w:pPr>
              <w:spacing w:before="60" w:after="60"/>
              <w:rPr>
                <w:rFonts w:cs="Times New Roman"/>
                <w:i/>
              </w:rPr>
            </w:pPr>
            <w:r>
              <w:rPr>
                <w:rFonts w:cs="Times New Roman"/>
                <w:i/>
              </w:rPr>
              <w:t xml:space="preserve">How did the activities and facilitator contribute to participants’ learning? </w:t>
            </w:r>
          </w:p>
          <w:p w:rsidR="009321FF" w:rsidRPr="00FB5338" w:rsidRDefault="009321FF" w:rsidP="00201F66">
            <w:pPr>
              <w:spacing w:before="60" w:after="60"/>
              <w:rPr>
                <w:rFonts w:cs="Times New Roman"/>
                <w:i/>
              </w:rPr>
            </w:pPr>
            <w:r w:rsidRPr="00FB5338">
              <w:rPr>
                <w:rFonts w:cs="Times New Roman"/>
                <w:i/>
              </w:rPr>
              <w:t xml:space="preserve">For example, </w:t>
            </w:r>
            <w:r>
              <w:rPr>
                <w:rFonts w:cs="Times New Roman"/>
                <w:i/>
              </w:rPr>
              <w:t>provided activities that appealed to diverse ways of learning</w:t>
            </w:r>
            <w:r w:rsidRPr="00FB5338">
              <w:rPr>
                <w:rFonts w:cs="Times New Roman"/>
                <w:i/>
              </w:rPr>
              <w:t>.</w:t>
            </w:r>
          </w:p>
        </w:tc>
        <w:tc>
          <w:tcPr>
            <w:tcW w:w="2736" w:type="dxa"/>
          </w:tcPr>
          <w:p w:rsidR="009321FF" w:rsidRPr="00FB5338" w:rsidRDefault="009321FF" w:rsidP="00201F66">
            <w:pPr>
              <w:spacing w:before="60" w:after="60"/>
              <w:rPr>
                <w:rFonts w:cs="Times New Roman"/>
                <w:i/>
              </w:rPr>
            </w:pPr>
            <w:r>
              <w:rPr>
                <w:rFonts w:cs="Times New Roman"/>
                <w:i/>
              </w:rPr>
              <w:t xml:space="preserve">How did the facilities, technology and equipment contribute to </w:t>
            </w:r>
            <w:r w:rsidR="00E45B7A">
              <w:rPr>
                <w:rFonts w:cs="Times New Roman"/>
                <w:i/>
              </w:rPr>
              <w:t>participants’</w:t>
            </w:r>
            <w:r>
              <w:rPr>
                <w:rFonts w:cs="Times New Roman"/>
                <w:i/>
              </w:rPr>
              <w:t xml:space="preserve"> learning in the session?</w:t>
            </w:r>
          </w:p>
          <w:p w:rsidR="009321FF" w:rsidRPr="00FB5338" w:rsidRDefault="009321FF" w:rsidP="00201F66">
            <w:pPr>
              <w:spacing w:before="60" w:after="60"/>
              <w:rPr>
                <w:rFonts w:cs="Times New Roman"/>
                <w:i/>
              </w:rPr>
            </w:pPr>
            <w:r w:rsidRPr="00FB5338">
              <w:rPr>
                <w:rFonts w:cs="Times New Roman"/>
                <w:i/>
              </w:rPr>
              <w:t xml:space="preserve">For example, </w:t>
            </w:r>
            <w:r>
              <w:rPr>
                <w:rFonts w:cs="Times New Roman"/>
                <w:i/>
              </w:rPr>
              <w:t>offered web-based options to paper</w:t>
            </w:r>
            <w:r w:rsidR="00E45B7A">
              <w:rPr>
                <w:rFonts w:cs="Times New Roman"/>
                <w:i/>
              </w:rPr>
              <w:t>-based</w:t>
            </w:r>
            <w:r>
              <w:rPr>
                <w:rFonts w:cs="Times New Roman"/>
                <w:i/>
              </w:rPr>
              <w:t xml:space="preserve"> exercises.</w:t>
            </w:r>
          </w:p>
        </w:tc>
      </w:tr>
      <w:tr w:rsidR="009321FF" w:rsidRPr="00913A87" w:rsidTr="00201F66">
        <w:trPr>
          <w:trHeight w:val="26"/>
        </w:trPr>
        <w:tc>
          <w:tcPr>
            <w:tcW w:w="2736" w:type="dxa"/>
          </w:tcPr>
          <w:p w:rsidR="009321FF" w:rsidRDefault="009321FF" w:rsidP="00201F66">
            <w:pPr>
              <w:spacing w:before="60" w:after="60"/>
              <w:rPr>
                <w:rFonts w:cs="Times New Roman"/>
              </w:rPr>
            </w:pPr>
            <w:r>
              <w:rPr>
                <w:rFonts w:cs="Times New Roman"/>
              </w:rPr>
              <w:t>Did participants effectively demonstrate how they applied their new skills?</w:t>
            </w:r>
          </w:p>
          <w:p w:rsidR="009321FF" w:rsidRPr="005D4D8F" w:rsidRDefault="009321FF" w:rsidP="00201F66">
            <w:pPr>
              <w:spacing w:before="60" w:after="60"/>
              <w:rPr>
                <w:rFonts w:cs="Times New Roman"/>
                <w:b/>
              </w:rPr>
            </w:pPr>
            <w:r w:rsidRPr="005D4D8F">
              <w:rPr>
                <w:rFonts w:cs="Times New Roman"/>
                <w:b/>
              </w:rPr>
              <w:t>Tools:</w:t>
            </w:r>
          </w:p>
          <w:p w:rsidR="009321FF" w:rsidRDefault="009321FF" w:rsidP="00201F66">
            <w:pPr>
              <w:pStyle w:val="ListParagraph"/>
              <w:numPr>
                <w:ilvl w:val="0"/>
                <w:numId w:val="13"/>
              </w:numPr>
              <w:spacing w:before="60" w:after="60"/>
              <w:ind w:left="180" w:hanging="180"/>
              <w:contextualSpacing w:val="0"/>
              <w:rPr>
                <w:rFonts w:cs="Times New Roman"/>
              </w:rPr>
            </w:pPr>
            <w:r w:rsidRPr="005D4D8F">
              <w:rPr>
                <w:rFonts w:cs="Times New Roman"/>
              </w:rPr>
              <w:t>Questionnaires</w:t>
            </w:r>
            <w:r>
              <w:rPr>
                <w:rFonts w:cs="Times New Roman"/>
              </w:rPr>
              <w:t xml:space="preserve"> or structured interviews </w:t>
            </w:r>
            <w:r w:rsidR="00664396">
              <w:rPr>
                <w:rFonts w:cs="Times New Roman"/>
              </w:rPr>
              <w:t>with participants</w:t>
            </w:r>
          </w:p>
          <w:p w:rsidR="009321FF" w:rsidRDefault="009321FF" w:rsidP="00201F66">
            <w:pPr>
              <w:pStyle w:val="ListParagraph"/>
              <w:numPr>
                <w:ilvl w:val="0"/>
                <w:numId w:val="13"/>
              </w:numPr>
              <w:spacing w:before="60" w:after="60"/>
              <w:ind w:left="180" w:hanging="180"/>
              <w:contextualSpacing w:val="0"/>
              <w:rPr>
                <w:rFonts w:cs="Times New Roman"/>
              </w:rPr>
            </w:pPr>
            <w:r>
              <w:rPr>
                <w:rFonts w:cs="Times New Roman"/>
              </w:rPr>
              <w:t>Participant reflections</w:t>
            </w:r>
          </w:p>
          <w:p w:rsidR="009321FF" w:rsidRDefault="009321FF" w:rsidP="00201F66">
            <w:pPr>
              <w:pStyle w:val="ListParagraph"/>
              <w:numPr>
                <w:ilvl w:val="0"/>
                <w:numId w:val="13"/>
              </w:numPr>
              <w:spacing w:before="60" w:after="60"/>
              <w:ind w:left="180" w:hanging="180"/>
              <w:contextualSpacing w:val="0"/>
              <w:rPr>
                <w:rFonts w:cs="Times New Roman"/>
              </w:rPr>
            </w:pPr>
            <w:r>
              <w:rPr>
                <w:rFonts w:cs="Times New Roman"/>
              </w:rPr>
              <w:t>Simulations</w:t>
            </w:r>
          </w:p>
          <w:p w:rsidR="009321FF" w:rsidRDefault="009321FF" w:rsidP="00201F66">
            <w:pPr>
              <w:pStyle w:val="ListParagraph"/>
              <w:numPr>
                <w:ilvl w:val="0"/>
                <w:numId w:val="13"/>
              </w:numPr>
              <w:spacing w:before="60" w:after="60"/>
              <w:ind w:left="180" w:hanging="180"/>
              <w:contextualSpacing w:val="0"/>
              <w:rPr>
                <w:rFonts w:cs="Times New Roman"/>
              </w:rPr>
            </w:pPr>
            <w:r>
              <w:rPr>
                <w:rFonts w:cs="Times New Roman"/>
              </w:rPr>
              <w:t>Direct observations</w:t>
            </w:r>
          </w:p>
          <w:p w:rsidR="009321FF" w:rsidRPr="00F40B04" w:rsidRDefault="009321FF" w:rsidP="00201F66">
            <w:pPr>
              <w:pStyle w:val="ListParagraph"/>
              <w:numPr>
                <w:ilvl w:val="0"/>
                <w:numId w:val="13"/>
              </w:numPr>
              <w:spacing w:before="60" w:after="60"/>
              <w:ind w:left="180" w:hanging="180"/>
              <w:contextualSpacing w:val="0"/>
              <w:rPr>
                <w:rFonts w:cs="Times New Roman"/>
              </w:rPr>
            </w:pPr>
            <w:r>
              <w:rPr>
                <w:rFonts w:cs="Times New Roman"/>
              </w:rPr>
              <w:t>Video or audio tapes</w:t>
            </w:r>
          </w:p>
        </w:tc>
        <w:tc>
          <w:tcPr>
            <w:tcW w:w="2736" w:type="dxa"/>
          </w:tcPr>
          <w:p w:rsidR="009321FF" w:rsidRDefault="009321FF" w:rsidP="00201F66">
            <w:pPr>
              <w:spacing w:before="60" w:after="60"/>
              <w:rPr>
                <w:rFonts w:cs="Times New Roman"/>
              </w:rPr>
            </w:pPr>
            <w:r>
              <w:rPr>
                <w:rFonts w:cs="Times New Roman"/>
              </w:rPr>
              <w:t>Can participants demonstrate their mastery of the intended skills?</w:t>
            </w:r>
          </w:p>
          <w:p w:rsidR="009321FF" w:rsidRDefault="009321FF" w:rsidP="00201F66">
            <w:pPr>
              <w:spacing w:before="60" w:after="60"/>
              <w:rPr>
                <w:rFonts w:cs="Times New Roman"/>
              </w:rPr>
            </w:pPr>
            <w:r>
              <w:rPr>
                <w:rFonts w:cs="Times New Roman"/>
              </w:rPr>
              <w:t xml:space="preserve">Can they list the skills? </w:t>
            </w:r>
          </w:p>
          <w:p w:rsidR="009321FF" w:rsidRDefault="009321FF" w:rsidP="00201F66">
            <w:pPr>
              <w:spacing w:before="60" w:after="60"/>
              <w:rPr>
                <w:rFonts w:cs="Times New Roman"/>
              </w:rPr>
            </w:pPr>
            <w:r>
              <w:rPr>
                <w:rFonts w:cs="Times New Roman"/>
              </w:rPr>
              <w:t>Can they communicate those skills to others?</w:t>
            </w:r>
          </w:p>
          <w:p w:rsidR="009321FF" w:rsidRPr="005D4D8F" w:rsidRDefault="009321FF" w:rsidP="00201F66">
            <w:pPr>
              <w:spacing w:before="60" w:after="60"/>
              <w:rPr>
                <w:rFonts w:cs="Times New Roman"/>
                <w:b/>
              </w:rPr>
            </w:pPr>
            <w:r w:rsidRPr="005D4D8F">
              <w:rPr>
                <w:rFonts w:cs="Times New Roman"/>
                <w:b/>
              </w:rPr>
              <w:t>Tools:</w:t>
            </w:r>
          </w:p>
          <w:p w:rsidR="009321FF" w:rsidRDefault="009321FF" w:rsidP="00201F66">
            <w:pPr>
              <w:pStyle w:val="ListParagraph"/>
              <w:numPr>
                <w:ilvl w:val="0"/>
                <w:numId w:val="14"/>
              </w:numPr>
              <w:spacing w:before="60" w:after="60"/>
              <w:ind w:left="152" w:hanging="152"/>
              <w:contextualSpacing w:val="0"/>
              <w:rPr>
                <w:rFonts w:cs="Times New Roman"/>
              </w:rPr>
            </w:pPr>
            <w:r>
              <w:rPr>
                <w:rFonts w:cs="Times New Roman"/>
              </w:rPr>
              <w:t>Paper or electronic questionnaires, including self-assessments and tests</w:t>
            </w:r>
          </w:p>
          <w:p w:rsidR="009321FF" w:rsidRDefault="009321FF" w:rsidP="00201F66">
            <w:pPr>
              <w:pStyle w:val="ListParagraph"/>
              <w:numPr>
                <w:ilvl w:val="0"/>
                <w:numId w:val="14"/>
              </w:numPr>
              <w:spacing w:before="60" w:after="60"/>
              <w:ind w:left="152" w:hanging="152"/>
              <w:contextualSpacing w:val="0"/>
              <w:rPr>
                <w:rFonts w:cs="Times New Roman"/>
              </w:rPr>
            </w:pPr>
            <w:r>
              <w:rPr>
                <w:rFonts w:cs="Times New Roman"/>
              </w:rPr>
              <w:t>Focus groups, interviews</w:t>
            </w:r>
          </w:p>
          <w:p w:rsidR="009321FF" w:rsidRDefault="009321FF" w:rsidP="00201F66">
            <w:pPr>
              <w:pStyle w:val="ListParagraph"/>
              <w:numPr>
                <w:ilvl w:val="0"/>
                <w:numId w:val="14"/>
              </w:numPr>
              <w:spacing w:before="60" w:after="60"/>
              <w:ind w:left="152" w:hanging="152"/>
              <w:contextualSpacing w:val="0"/>
              <w:rPr>
                <w:rFonts w:cs="Times New Roman"/>
              </w:rPr>
            </w:pPr>
            <w:r>
              <w:rPr>
                <w:rFonts w:cs="Times New Roman"/>
              </w:rPr>
              <w:t>Participant reflections</w:t>
            </w:r>
          </w:p>
          <w:p w:rsidR="009321FF" w:rsidRDefault="009321FF" w:rsidP="00201F66">
            <w:pPr>
              <w:pStyle w:val="ListParagraph"/>
              <w:numPr>
                <w:ilvl w:val="0"/>
                <w:numId w:val="14"/>
              </w:numPr>
              <w:spacing w:before="60" w:after="60"/>
              <w:ind w:left="152" w:hanging="152"/>
              <w:contextualSpacing w:val="0"/>
              <w:rPr>
                <w:rFonts w:cs="Times New Roman"/>
              </w:rPr>
            </w:pPr>
            <w:r>
              <w:rPr>
                <w:rFonts w:cs="Times New Roman"/>
              </w:rPr>
              <w:t>Personal learning logs</w:t>
            </w:r>
          </w:p>
          <w:p w:rsidR="009321FF" w:rsidRPr="005D4D8F" w:rsidRDefault="009321FF" w:rsidP="00201F66">
            <w:pPr>
              <w:pStyle w:val="ListParagraph"/>
              <w:numPr>
                <w:ilvl w:val="0"/>
                <w:numId w:val="14"/>
              </w:numPr>
              <w:spacing w:before="60" w:after="60"/>
              <w:ind w:left="152" w:hanging="152"/>
              <w:contextualSpacing w:val="0"/>
              <w:rPr>
                <w:rFonts w:cs="Times New Roman"/>
              </w:rPr>
            </w:pPr>
            <w:r>
              <w:rPr>
                <w:rFonts w:cs="Times New Roman"/>
              </w:rPr>
              <w:t>Case study analysis</w:t>
            </w:r>
          </w:p>
        </w:tc>
        <w:tc>
          <w:tcPr>
            <w:tcW w:w="2736" w:type="dxa"/>
          </w:tcPr>
          <w:p w:rsidR="009321FF" w:rsidRDefault="00E45B7A" w:rsidP="00201F66">
            <w:pPr>
              <w:spacing w:before="60" w:after="60"/>
              <w:rPr>
                <w:rFonts w:cs="Times New Roman"/>
              </w:rPr>
            </w:pPr>
            <w:r>
              <w:rPr>
                <w:rFonts w:cs="Times New Roman"/>
              </w:rPr>
              <w:t>Can</w:t>
            </w:r>
            <w:r w:rsidR="009321FF">
              <w:rPr>
                <w:rFonts w:cs="Times New Roman"/>
              </w:rPr>
              <w:t xml:space="preserve"> participants demonstrate their understanding of the concepts</w:t>
            </w:r>
            <w:r w:rsidR="00F40B04">
              <w:rPr>
                <w:rFonts w:cs="Times New Roman"/>
              </w:rPr>
              <w:t xml:space="preserve"> and</w:t>
            </w:r>
            <w:r w:rsidR="009321FF">
              <w:rPr>
                <w:rFonts w:cs="Times New Roman"/>
              </w:rPr>
              <w:t xml:space="preserve"> issues?</w:t>
            </w:r>
          </w:p>
          <w:p w:rsidR="009321FF" w:rsidRDefault="009321FF" w:rsidP="00201F66">
            <w:pPr>
              <w:spacing w:before="60" w:after="60"/>
              <w:rPr>
                <w:rFonts w:cs="Times New Roman"/>
              </w:rPr>
            </w:pPr>
            <w:r>
              <w:rPr>
                <w:rFonts w:cs="Times New Roman"/>
              </w:rPr>
              <w:t>Can they list the</w:t>
            </w:r>
            <w:r w:rsidR="00E45B7A">
              <w:rPr>
                <w:rFonts w:cs="Times New Roman"/>
              </w:rPr>
              <w:t>m</w:t>
            </w:r>
            <w:r>
              <w:rPr>
                <w:rFonts w:cs="Times New Roman"/>
              </w:rPr>
              <w:t>?</w:t>
            </w:r>
          </w:p>
          <w:p w:rsidR="009321FF" w:rsidRDefault="009321FF" w:rsidP="00201F66">
            <w:pPr>
              <w:spacing w:before="60" w:after="60"/>
              <w:rPr>
                <w:rFonts w:cs="Times New Roman"/>
              </w:rPr>
            </w:pPr>
            <w:r>
              <w:rPr>
                <w:rFonts w:cs="Times New Roman"/>
              </w:rPr>
              <w:t>Can they communicate those concepts and issues to others?</w:t>
            </w:r>
          </w:p>
          <w:p w:rsidR="009321FF" w:rsidRPr="005D4D8F" w:rsidRDefault="009321FF" w:rsidP="00201F66">
            <w:pPr>
              <w:spacing w:before="60" w:after="60"/>
              <w:rPr>
                <w:rFonts w:cs="Times New Roman"/>
                <w:b/>
              </w:rPr>
            </w:pPr>
            <w:r w:rsidRPr="005D4D8F">
              <w:rPr>
                <w:rFonts w:cs="Times New Roman"/>
                <w:b/>
              </w:rPr>
              <w:t>Tools:</w:t>
            </w:r>
          </w:p>
          <w:p w:rsidR="009321FF" w:rsidRDefault="009321FF" w:rsidP="00201F66">
            <w:pPr>
              <w:pStyle w:val="ListParagraph"/>
              <w:numPr>
                <w:ilvl w:val="0"/>
                <w:numId w:val="14"/>
              </w:numPr>
              <w:spacing w:before="60" w:after="60"/>
              <w:ind w:left="214" w:hanging="214"/>
              <w:contextualSpacing w:val="0"/>
              <w:rPr>
                <w:rFonts w:cs="Times New Roman"/>
              </w:rPr>
            </w:pPr>
            <w:r>
              <w:rPr>
                <w:rFonts w:cs="Times New Roman"/>
              </w:rPr>
              <w:t>Paper or electronic questionnaires, self-assessments and tests</w:t>
            </w:r>
          </w:p>
          <w:p w:rsidR="009321FF" w:rsidRDefault="009321FF" w:rsidP="00201F66">
            <w:pPr>
              <w:pStyle w:val="ListParagraph"/>
              <w:numPr>
                <w:ilvl w:val="0"/>
                <w:numId w:val="14"/>
              </w:numPr>
              <w:spacing w:before="60" w:after="60"/>
              <w:ind w:left="214" w:hanging="214"/>
              <w:contextualSpacing w:val="0"/>
              <w:rPr>
                <w:rFonts w:cs="Times New Roman"/>
              </w:rPr>
            </w:pPr>
            <w:r>
              <w:rPr>
                <w:rFonts w:cs="Times New Roman"/>
              </w:rPr>
              <w:t>Focus groups, interviews</w:t>
            </w:r>
          </w:p>
          <w:p w:rsidR="009321FF" w:rsidRDefault="009321FF" w:rsidP="00201F66">
            <w:pPr>
              <w:pStyle w:val="ListParagraph"/>
              <w:numPr>
                <w:ilvl w:val="0"/>
                <w:numId w:val="14"/>
              </w:numPr>
              <w:spacing w:before="60" w:after="60"/>
              <w:ind w:left="214" w:hanging="214"/>
              <w:contextualSpacing w:val="0"/>
              <w:rPr>
                <w:rFonts w:cs="Times New Roman"/>
              </w:rPr>
            </w:pPr>
            <w:r>
              <w:rPr>
                <w:rFonts w:cs="Times New Roman"/>
              </w:rPr>
              <w:t>Participant reflections</w:t>
            </w:r>
          </w:p>
          <w:p w:rsidR="009321FF" w:rsidRDefault="009321FF" w:rsidP="00201F66">
            <w:pPr>
              <w:pStyle w:val="ListParagraph"/>
              <w:numPr>
                <w:ilvl w:val="0"/>
                <w:numId w:val="14"/>
              </w:numPr>
              <w:spacing w:before="60" w:after="60"/>
              <w:ind w:left="214" w:hanging="214"/>
              <w:contextualSpacing w:val="0"/>
              <w:rPr>
                <w:rFonts w:cs="Times New Roman"/>
              </w:rPr>
            </w:pPr>
            <w:r>
              <w:rPr>
                <w:rFonts w:cs="Times New Roman"/>
              </w:rPr>
              <w:t>Personal learning logs</w:t>
            </w:r>
          </w:p>
          <w:p w:rsidR="009321FF" w:rsidRPr="005D4D8F" w:rsidRDefault="009321FF" w:rsidP="00201F66">
            <w:pPr>
              <w:pStyle w:val="ListParagraph"/>
              <w:numPr>
                <w:ilvl w:val="0"/>
                <w:numId w:val="14"/>
              </w:numPr>
              <w:spacing w:before="60" w:after="60"/>
              <w:ind w:left="214" w:hanging="214"/>
              <w:contextualSpacing w:val="0"/>
              <w:rPr>
                <w:rFonts w:cs="Times New Roman"/>
              </w:rPr>
            </w:pPr>
            <w:r w:rsidRPr="005D4D8F">
              <w:rPr>
                <w:rFonts w:cs="Times New Roman"/>
              </w:rPr>
              <w:t>Case study analysis</w:t>
            </w:r>
          </w:p>
        </w:tc>
        <w:tc>
          <w:tcPr>
            <w:tcW w:w="2736" w:type="dxa"/>
          </w:tcPr>
          <w:p w:rsidR="009321FF" w:rsidRDefault="009321FF" w:rsidP="00201F66">
            <w:pPr>
              <w:spacing w:before="60" w:after="60"/>
              <w:rPr>
                <w:rFonts w:cs="Times New Roman"/>
              </w:rPr>
            </w:pPr>
            <w:r>
              <w:rPr>
                <w:rFonts w:cs="Times New Roman"/>
              </w:rPr>
              <w:t>At our next educational event, how could participants support each other’s learning more effectively?</w:t>
            </w:r>
          </w:p>
          <w:p w:rsidR="009321FF" w:rsidRDefault="009321FF" w:rsidP="00201F66">
            <w:pPr>
              <w:spacing w:before="60" w:after="60"/>
              <w:rPr>
                <w:rFonts w:cs="Times New Roman"/>
              </w:rPr>
            </w:pPr>
            <w:r>
              <w:rPr>
                <w:rFonts w:cs="Times New Roman"/>
              </w:rPr>
              <w:t>What did you do to contribute to the success of the educational event, other than participate?</w:t>
            </w:r>
          </w:p>
          <w:p w:rsidR="009321FF" w:rsidRDefault="009321FF" w:rsidP="00201F66">
            <w:pPr>
              <w:spacing w:before="60" w:after="60"/>
              <w:rPr>
                <w:rFonts w:cs="Times New Roman"/>
              </w:rPr>
            </w:pPr>
            <w:r>
              <w:rPr>
                <w:rFonts w:cs="Times New Roman"/>
              </w:rPr>
              <w:t>What are you learning from other participants?</w:t>
            </w:r>
          </w:p>
          <w:p w:rsidR="009321FF" w:rsidRPr="005D4D8F" w:rsidRDefault="009321FF" w:rsidP="00201F66">
            <w:pPr>
              <w:spacing w:before="60" w:after="60"/>
              <w:rPr>
                <w:rFonts w:cs="Times New Roman"/>
                <w:b/>
              </w:rPr>
            </w:pPr>
            <w:r w:rsidRPr="005D4D8F">
              <w:rPr>
                <w:rFonts w:cs="Times New Roman"/>
                <w:b/>
              </w:rPr>
              <w:t>Tools:</w:t>
            </w:r>
          </w:p>
          <w:p w:rsidR="009321FF" w:rsidRDefault="009321FF" w:rsidP="00201F66">
            <w:pPr>
              <w:pStyle w:val="ListParagraph"/>
              <w:numPr>
                <w:ilvl w:val="0"/>
                <w:numId w:val="13"/>
              </w:numPr>
              <w:spacing w:before="60" w:after="60"/>
              <w:ind w:left="186" w:hanging="186"/>
              <w:contextualSpacing w:val="0"/>
              <w:rPr>
                <w:rFonts w:cs="Times New Roman"/>
              </w:rPr>
            </w:pPr>
            <w:r w:rsidRPr="005D4D8F">
              <w:rPr>
                <w:rFonts w:cs="Times New Roman"/>
              </w:rPr>
              <w:t>Questionnaires</w:t>
            </w:r>
            <w:r>
              <w:rPr>
                <w:rFonts w:cs="Times New Roman"/>
              </w:rPr>
              <w:t xml:space="preserve"> – paper or electronic</w:t>
            </w:r>
          </w:p>
          <w:p w:rsidR="009321FF" w:rsidRDefault="009321FF" w:rsidP="00201F66">
            <w:pPr>
              <w:pStyle w:val="ListParagraph"/>
              <w:numPr>
                <w:ilvl w:val="0"/>
                <w:numId w:val="13"/>
              </w:numPr>
              <w:spacing w:before="60" w:after="60"/>
              <w:ind w:left="186" w:hanging="186"/>
              <w:contextualSpacing w:val="0"/>
              <w:rPr>
                <w:rFonts w:cs="Times New Roman"/>
              </w:rPr>
            </w:pPr>
            <w:r>
              <w:rPr>
                <w:rFonts w:cs="Times New Roman"/>
              </w:rPr>
              <w:t>Participant reflections</w:t>
            </w:r>
          </w:p>
          <w:p w:rsidR="009321FF" w:rsidRDefault="009321FF" w:rsidP="00201F66">
            <w:pPr>
              <w:pStyle w:val="ListParagraph"/>
              <w:numPr>
                <w:ilvl w:val="0"/>
                <w:numId w:val="13"/>
              </w:numPr>
              <w:spacing w:before="60" w:after="60"/>
              <w:ind w:left="186" w:hanging="186"/>
              <w:contextualSpacing w:val="0"/>
              <w:rPr>
                <w:rFonts w:cs="Times New Roman"/>
              </w:rPr>
            </w:pPr>
            <w:r>
              <w:rPr>
                <w:rFonts w:cs="Times New Roman"/>
              </w:rPr>
              <w:t>Structured interviews</w:t>
            </w:r>
          </w:p>
          <w:p w:rsidR="009321FF" w:rsidRPr="00F40B04" w:rsidRDefault="009321FF" w:rsidP="00201F66">
            <w:pPr>
              <w:pStyle w:val="ListParagraph"/>
              <w:numPr>
                <w:ilvl w:val="0"/>
                <w:numId w:val="13"/>
              </w:numPr>
              <w:spacing w:before="60" w:after="60"/>
              <w:ind w:left="186" w:hanging="186"/>
              <w:contextualSpacing w:val="0"/>
              <w:rPr>
                <w:rFonts w:cs="Times New Roman"/>
              </w:rPr>
            </w:pPr>
            <w:r>
              <w:rPr>
                <w:rFonts w:cs="Times New Roman"/>
              </w:rPr>
              <w:t>Focus group</w:t>
            </w:r>
          </w:p>
        </w:tc>
        <w:tc>
          <w:tcPr>
            <w:tcW w:w="2736" w:type="dxa"/>
          </w:tcPr>
          <w:p w:rsidR="009321FF" w:rsidRDefault="009321FF" w:rsidP="00201F66">
            <w:pPr>
              <w:spacing w:before="60" w:after="60"/>
              <w:rPr>
                <w:rFonts w:cs="Times New Roman"/>
              </w:rPr>
            </w:pPr>
            <w:r>
              <w:rPr>
                <w:rFonts w:cs="Times New Roman"/>
              </w:rPr>
              <w:t>What aspects of the facility supported (did not support) your participation?</w:t>
            </w:r>
          </w:p>
          <w:p w:rsidR="009321FF" w:rsidRDefault="009321FF" w:rsidP="00201F66">
            <w:pPr>
              <w:spacing w:before="60" w:after="60"/>
              <w:rPr>
                <w:rFonts w:cs="Times New Roman"/>
              </w:rPr>
            </w:pPr>
            <w:r>
              <w:rPr>
                <w:rFonts w:cs="Times New Roman"/>
              </w:rPr>
              <w:t>What two words would you use to describe the facilities?</w:t>
            </w:r>
          </w:p>
          <w:p w:rsidR="009321FF" w:rsidRDefault="009321FF" w:rsidP="00201F66">
            <w:pPr>
              <w:spacing w:before="60" w:after="60"/>
              <w:rPr>
                <w:rFonts w:cs="Times New Roman"/>
              </w:rPr>
            </w:pPr>
            <w:r>
              <w:rPr>
                <w:rFonts w:cs="Times New Roman"/>
              </w:rPr>
              <w:t>If we conduct the next education event at this facility, what could be improved?</w:t>
            </w:r>
          </w:p>
          <w:p w:rsidR="009321FF" w:rsidRPr="005D4D8F" w:rsidRDefault="009321FF" w:rsidP="00201F66">
            <w:pPr>
              <w:spacing w:before="60" w:after="60"/>
              <w:rPr>
                <w:rFonts w:cs="Times New Roman"/>
                <w:b/>
              </w:rPr>
            </w:pPr>
            <w:r w:rsidRPr="005D4D8F">
              <w:rPr>
                <w:rFonts w:cs="Times New Roman"/>
                <w:b/>
              </w:rPr>
              <w:t>Tools:</w:t>
            </w:r>
          </w:p>
          <w:p w:rsidR="009321FF" w:rsidRDefault="009321FF" w:rsidP="00201F66">
            <w:pPr>
              <w:pStyle w:val="ListParagraph"/>
              <w:numPr>
                <w:ilvl w:val="0"/>
                <w:numId w:val="14"/>
              </w:numPr>
              <w:spacing w:before="60" w:after="60"/>
              <w:ind w:left="158" w:hanging="158"/>
              <w:contextualSpacing w:val="0"/>
              <w:rPr>
                <w:rFonts w:cs="Times New Roman"/>
              </w:rPr>
            </w:pPr>
            <w:r w:rsidRPr="005D4D8F">
              <w:rPr>
                <w:rFonts w:cs="Times New Roman"/>
              </w:rPr>
              <w:t>Questionnaires</w:t>
            </w:r>
            <w:r>
              <w:rPr>
                <w:rFonts w:cs="Times New Roman"/>
              </w:rPr>
              <w:t xml:space="preserve"> – paper or electronic</w:t>
            </w:r>
          </w:p>
          <w:p w:rsidR="009321FF" w:rsidRDefault="009321FF" w:rsidP="00201F66">
            <w:pPr>
              <w:pStyle w:val="ListParagraph"/>
              <w:numPr>
                <w:ilvl w:val="0"/>
                <w:numId w:val="14"/>
              </w:numPr>
              <w:spacing w:before="60" w:after="60"/>
              <w:ind w:left="158" w:hanging="158"/>
              <w:contextualSpacing w:val="0"/>
              <w:rPr>
                <w:rFonts w:cs="Times New Roman"/>
              </w:rPr>
            </w:pPr>
            <w:r>
              <w:rPr>
                <w:rFonts w:cs="Times New Roman"/>
              </w:rPr>
              <w:t>Participant reflections</w:t>
            </w:r>
          </w:p>
          <w:p w:rsidR="009321FF" w:rsidRDefault="009321FF" w:rsidP="00201F66">
            <w:pPr>
              <w:pStyle w:val="ListParagraph"/>
              <w:numPr>
                <w:ilvl w:val="0"/>
                <w:numId w:val="14"/>
              </w:numPr>
              <w:spacing w:before="60" w:after="60"/>
              <w:ind w:left="158" w:hanging="158"/>
              <w:contextualSpacing w:val="0"/>
              <w:rPr>
                <w:rFonts w:cs="Times New Roman"/>
              </w:rPr>
            </w:pPr>
            <w:r>
              <w:rPr>
                <w:rFonts w:cs="Times New Roman"/>
              </w:rPr>
              <w:t>Structured interviews</w:t>
            </w:r>
          </w:p>
          <w:p w:rsidR="009321FF" w:rsidRPr="00F40B04" w:rsidRDefault="009321FF" w:rsidP="00201F66">
            <w:pPr>
              <w:pStyle w:val="ListParagraph"/>
              <w:numPr>
                <w:ilvl w:val="0"/>
                <w:numId w:val="14"/>
              </w:numPr>
              <w:spacing w:before="60" w:after="60"/>
              <w:ind w:left="158" w:hanging="158"/>
              <w:contextualSpacing w:val="0"/>
              <w:rPr>
                <w:rFonts w:cs="Times New Roman"/>
              </w:rPr>
            </w:pPr>
            <w:r>
              <w:rPr>
                <w:rFonts w:cs="Times New Roman"/>
              </w:rPr>
              <w:t>Focus group</w:t>
            </w:r>
          </w:p>
        </w:tc>
      </w:tr>
    </w:tbl>
    <w:p w:rsidR="002F50A6" w:rsidRDefault="002F50A6" w:rsidP="00D0072F">
      <w:pPr>
        <w:pStyle w:val="CNSCSubTopic"/>
      </w:pPr>
      <w:r w:rsidRPr="00113150">
        <w:lastRenderedPageBreak/>
        <w:t xml:space="preserve">Designing the </w:t>
      </w:r>
      <w:r>
        <w:t xml:space="preserve">Evaluation: </w:t>
      </w:r>
      <w:r w:rsidR="0063793E">
        <w:t>continued</w:t>
      </w:r>
    </w:p>
    <w:tbl>
      <w:tblPr>
        <w:tblStyle w:val="TableGrid"/>
        <w:tblW w:w="13770" w:type="dxa"/>
        <w:tblInd w:w="115" w:type="dxa"/>
        <w:tblCellMar>
          <w:top w:w="58" w:type="dxa"/>
          <w:left w:w="115" w:type="dxa"/>
          <w:bottom w:w="58" w:type="dxa"/>
          <w:right w:w="115" w:type="dxa"/>
        </w:tblCellMar>
        <w:tblLook w:val="04A0" w:firstRow="1" w:lastRow="0" w:firstColumn="1" w:lastColumn="0" w:noHBand="0" w:noVBand="1"/>
      </w:tblPr>
      <w:tblGrid>
        <w:gridCol w:w="6885"/>
        <w:gridCol w:w="6885"/>
      </w:tblGrid>
      <w:tr w:rsidR="009321FF" w:rsidRPr="00C060D0" w:rsidTr="00201F66">
        <w:trPr>
          <w:trHeight w:val="409"/>
        </w:trPr>
        <w:tc>
          <w:tcPr>
            <w:tcW w:w="13770" w:type="dxa"/>
            <w:gridSpan w:val="2"/>
            <w:shd w:val="clear" w:color="auto" w:fill="FDB714"/>
          </w:tcPr>
          <w:p w:rsidR="009321FF" w:rsidRPr="00DE1EA7" w:rsidRDefault="009321FF" w:rsidP="00201F66">
            <w:pPr>
              <w:spacing w:before="60" w:after="60"/>
              <w:jc w:val="center"/>
              <w:rPr>
                <w:rFonts w:ascii="Arial Rounded MT Bold" w:hAnsi="Arial Rounded MT Bold" w:cs="Times New Roman"/>
                <w:b/>
                <w:noProof/>
                <w:lang w:eastAsia="en-CA"/>
              </w:rPr>
            </w:pPr>
            <w:r>
              <w:rPr>
                <w:rFonts w:ascii="Arial Rounded MT Bold" w:hAnsi="Arial Rounded MT Bold" w:cs="Times New Roman"/>
                <w:b/>
                <w:noProof/>
                <w:lang w:eastAsia="en-CA"/>
              </w:rPr>
              <w:t>Post-session evidence of:</w:t>
            </w:r>
          </w:p>
        </w:tc>
      </w:tr>
      <w:tr w:rsidR="009321FF" w:rsidRPr="00C060D0" w:rsidTr="00201F66">
        <w:trPr>
          <w:trHeight w:val="670"/>
        </w:trPr>
        <w:tc>
          <w:tcPr>
            <w:tcW w:w="6885" w:type="dxa"/>
            <w:shd w:val="clear" w:color="auto" w:fill="FDB714"/>
          </w:tcPr>
          <w:p w:rsidR="009321FF" w:rsidRPr="009321FF" w:rsidRDefault="009321FF" w:rsidP="00201F66">
            <w:pPr>
              <w:spacing w:before="60" w:after="60"/>
              <w:jc w:val="center"/>
              <w:rPr>
                <w:rFonts w:ascii="Arial Rounded MT Bold" w:hAnsi="Arial Rounded MT Bold" w:cs="Times New Roman"/>
                <w:b/>
              </w:rPr>
            </w:pPr>
            <w:r w:rsidRPr="009321FF">
              <w:rPr>
                <w:rFonts w:ascii="Arial Rounded MT Bold" w:hAnsi="Arial Rounded MT Bold" w:cs="Times New Roman"/>
                <w:b/>
              </w:rPr>
              <w:t>Performance of learning at work</w:t>
            </w:r>
          </w:p>
        </w:tc>
        <w:tc>
          <w:tcPr>
            <w:tcW w:w="6885" w:type="dxa"/>
            <w:shd w:val="clear" w:color="auto" w:fill="FDB714"/>
          </w:tcPr>
          <w:p w:rsidR="009321FF" w:rsidRPr="00DE1EA7" w:rsidRDefault="009321FF" w:rsidP="00201F66">
            <w:pPr>
              <w:spacing w:before="60" w:after="60"/>
              <w:jc w:val="center"/>
              <w:rPr>
                <w:rFonts w:ascii="Arial Rounded MT Bold" w:hAnsi="Arial Rounded MT Bold"/>
                <w:b/>
              </w:rPr>
            </w:pPr>
            <w:r>
              <w:rPr>
                <w:rFonts w:ascii="Arial Rounded MT Bold" w:hAnsi="Arial Rounded MT Bold"/>
                <w:b/>
              </w:rPr>
              <w:t>Employment matters</w:t>
            </w:r>
          </w:p>
          <w:p w:rsidR="009321FF" w:rsidRPr="00DE1EA7" w:rsidRDefault="009321FF" w:rsidP="00201F66">
            <w:pPr>
              <w:spacing w:before="60" w:after="60"/>
              <w:jc w:val="center"/>
              <w:rPr>
                <w:rFonts w:ascii="Arial Rounded MT Bold" w:hAnsi="Arial Rounded MT Bold" w:cs="Times New Roman"/>
                <w:b/>
                <w:noProof/>
                <w:lang w:eastAsia="en-CA"/>
              </w:rPr>
            </w:pPr>
            <w:r w:rsidRPr="00DE1EA7">
              <w:rPr>
                <w:rFonts w:ascii="Arial Rounded MT Bold" w:hAnsi="Arial Rounded MT Bold"/>
                <w:b/>
              </w:rPr>
              <w:t xml:space="preserve">that </w:t>
            </w:r>
            <w:r>
              <w:rPr>
                <w:rFonts w:ascii="Arial Rounded MT Bold" w:hAnsi="Arial Rounded MT Bold"/>
                <w:b/>
              </w:rPr>
              <w:t>affect at-work performance</w:t>
            </w:r>
          </w:p>
        </w:tc>
      </w:tr>
      <w:tr w:rsidR="009321FF" w:rsidRPr="00FB5338" w:rsidTr="00201F66">
        <w:tc>
          <w:tcPr>
            <w:tcW w:w="6885" w:type="dxa"/>
          </w:tcPr>
          <w:p w:rsidR="009321FF" w:rsidRPr="00FB5338" w:rsidRDefault="009321FF" w:rsidP="00201F66">
            <w:pPr>
              <w:spacing w:before="60" w:after="60"/>
              <w:rPr>
                <w:rFonts w:cs="Times New Roman"/>
                <w:i/>
              </w:rPr>
            </w:pPr>
            <w:r w:rsidRPr="00FB5338">
              <w:rPr>
                <w:rFonts w:cs="Times New Roman"/>
                <w:i/>
              </w:rPr>
              <w:t xml:space="preserve">What do learners need to be able to </w:t>
            </w:r>
            <w:r w:rsidRPr="00FB5338">
              <w:rPr>
                <w:rFonts w:cs="Times New Roman"/>
                <w:b/>
                <w:i/>
              </w:rPr>
              <w:t>DO</w:t>
            </w:r>
            <w:r w:rsidRPr="00FB5338">
              <w:rPr>
                <w:rFonts w:cs="Times New Roman"/>
                <w:i/>
              </w:rPr>
              <w:t xml:space="preserve"> “in their work” that we’re responsible for addressing “in the training session”?</w:t>
            </w:r>
          </w:p>
          <w:p w:rsidR="009321FF" w:rsidRPr="00FB5338" w:rsidRDefault="009321FF" w:rsidP="00201F66">
            <w:pPr>
              <w:spacing w:before="60" w:after="60"/>
              <w:rPr>
                <w:rFonts w:cs="Times New Roman"/>
                <w:i/>
              </w:rPr>
            </w:pPr>
            <w:r w:rsidRPr="00FB5338">
              <w:rPr>
                <w:rFonts w:cs="Times New Roman"/>
                <w:i/>
              </w:rPr>
              <w:t>For example, post-session performance.</w:t>
            </w:r>
          </w:p>
        </w:tc>
        <w:tc>
          <w:tcPr>
            <w:tcW w:w="6885" w:type="dxa"/>
          </w:tcPr>
          <w:p w:rsidR="009321FF" w:rsidRDefault="009321FF" w:rsidP="00201F66">
            <w:pPr>
              <w:spacing w:before="60" w:after="60"/>
              <w:rPr>
                <w:rFonts w:cs="Times New Roman"/>
                <w:i/>
              </w:rPr>
            </w:pPr>
            <w:r w:rsidRPr="00FB5338">
              <w:rPr>
                <w:rFonts w:cs="Times New Roman"/>
                <w:i/>
              </w:rPr>
              <w:t>What do</w:t>
            </w:r>
            <w:r>
              <w:rPr>
                <w:rFonts w:cs="Times New Roman"/>
                <w:i/>
              </w:rPr>
              <w:t xml:space="preserve">es the organization </w:t>
            </w:r>
            <w:r w:rsidRPr="00FB5338">
              <w:rPr>
                <w:rFonts w:cs="Times New Roman"/>
                <w:i/>
              </w:rPr>
              <w:t xml:space="preserve">need to be able to </w:t>
            </w:r>
            <w:r>
              <w:rPr>
                <w:rFonts w:cs="Times New Roman"/>
                <w:i/>
              </w:rPr>
              <w:t xml:space="preserve">do to advocate, facilitate and support application of learning in the workplace? </w:t>
            </w:r>
          </w:p>
          <w:p w:rsidR="009321FF" w:rsidRPr="00DE1EA7" w:rsidRDefault="009321FF" w:rsidP="00201F66">
            <w:pPr>
              <w:spacing w:before="60" w:after="60"/>
              <w:jc w:val="center"/>
              <w:rPr>
                <w:rFonts w:ascii="Arial Rounded MT Bold" w:hAnsi="Arial Rounded MT Bold" w:cs="Times New Roman"/>
                <w:b/>
              </w:rPr>
            </w:pPr>
            <w:r w:rsidRPr="00FB5338">
              <w:rPr>
                <w:rFonts w:cs="Times New Roman"/>
                <w:i/>
              </w:rPr>
              <w:t xml:space="preserve">For example, </w:t>
            </w:r>
            <w:r>
              <w:rPr>
                <w:rFonts w:cs="Times New Roman"/>
                <w:i/>
              </w:rPr>
              <w:t>build on improvements implemented after previous educational events</w:t>
            </w:r>
            <w:r w:rsidRPr="00FB5338">
              <w:rPr>
                <w:rFonts w:cs="Times New Roman"/>
                <w:i/>
              </w:rPr>
              <w:t>.</w:t>
            </w:r>
          </w:p>
        </w:tc>
      </w:tr>
      <w:tr w:rsidR="009321FF" w:rsidRPr="005D4D8F" w:rsidTr="00201F66">
        <w:trPr>
          <w:trHeight w:val="3910"/>
        </w:trPr>
        <w:tc>
          <w:tcPr>
            <w:tcW w:w="6885" w:type="dxa"/>
          </w:tcPr>
          <w:p w:rsidR="009321FF" w:rsidRDefault="009321FF" w:rsidP="00201F66">
            <w:pPr>
              <w:spacing w:before="60" w:after="60"/>
              <w:rPr>
                <w:rFonts w:cs="Times New Roman"/>
              </w:rPr>
            </w:pPr>
            <w:r w:rsidRPr="00170B94">
              <w:rPr>
                <w:rFonts w:cs="Times New Roman"/>
              </w:rPr>
              <w:t>Are participants consistently changing their practice on-the-job?</w:t>
            </w:r>
            <w:r w:rsidR="004A0B90" w:rsidRPr="00170B94">
              <w:rPr>
                <w:rFonts w:cs="Times New Roman"/>
              </w:rPr>
              <w:t xml:space="preserve"> If so, what evidence supports that conclusion?</w:t>
            </w:r>
          </w:p>
          <w:p w:rsidR="009321FF" w:rsidRDefault="009321FF" w:rsidP="00201F66">
            <w:pPr>
              <w:spacing w:before="60" w:after="60"/>
              <w:rPr>
                <w:rFonts w:cs="Times New Roman"/>
              </w:rPr>
            </w:pPr>
            <w:r>
              <w:rPr>
                <w:rFonts w:cs="Times New Roman"/>
              </w:rPr>
              <w:t xml:space="preserve">What was the impact of this change in practice on </w:t>
            </w:r>
            <w:r w:rsidR="00E179B2">
              <w:rPr>
                <w:rFonts w:cs="Times New Roman"/>
              </w:rPr>
              <w:t>service recipients</w:t>
            </w:r>
            <w:r>
              <w:rPr>
                <w:rFonts w:cs="Times New Roman"/>
              </w:rPr>
              <w:t>?</w:t>
            </w:r>
            <w:r w:rsidR="00170B94">
              <w:rPr>
                <w:rFonts w:cs="Times New Roman"/>
              </w:rPr>
              <w:t xml:space="preserve"> </w:t>
            </w:r>
            <w:r w:rsidR="00384A2A">
              <w:rPr>
                <w:rFonts w:cs="Times New Roman"/>
              </w:rPr>
              <w:t>(</w:t>
            </w:r>
            <w:r w:rsidR="00170B94">
              <w:rPr>
                <w:rFonts w:cs="Times New Roman"/>
              </w:rPr>
              <w:t>For example</w:t>
            </w:r>
            <w:r w:rsidR="00384A2A">
              <w:rPr>
                <w:rFonts w:cs="Times New Roman"/>
              </w:rPr>
              <w:t>, applying AODA accessibility standards)</w:t>
            </w:r>
            <w:r w:rsidR="00170B94">
              <w:rPr>
                <w:rFonts w:cs="Times New Roman"/>
              </w:rPr>
              <w:t>:</w:t>
            </w:r>
          </w:p>
          <w:p w:rsidR="009321FF" w:rsidRPr="00E179B2" w:rsidRDefault="009321FF" w:rsidP="00E179B2">
            <w:pPr>
              <w:pStyle w:val="ListParagraph"/>
              <w:numPr>
                <w:ilvl w:val="0"/>
                <w:numId w:val="38"/>
              </w:numPr>
              <w:spacing w:before="60" w:after="60"/>
              <w:rPr>
                <w:rFonts w:cs="Times New Roman"/>
              </w:rPr>
            </w:pPr>
            <w:r w:rsidRPr="00E179B2">
              <w:rPr>
                <w:rFonts w:cs="Times New Roman"/>
              </w:rPr>
              <w:t>Did it affect individual well-being?</w:t>
            </w:r>
          </w:p>
          <w:p w:rsidR="009321FF" w:rsidRPr="00E179B2" w:rsidRDefault="009321FF" w:rsidP="00E179B2">
            <w:pPr>
              <w:pStyle w:val="ListParagraph"/>
              <w:numPr>
                <w:ilvl w:val="0"/>
                <w:numId w:val="38"/>
              </w:numPr>
              <w:spacing w:before="60" w:after="60"/>
              <w:rPr>
                <w:rFonts w:cs="Times New Roman"/>
              </w:rPr>
            </w:pPr>
            <w:r w:rsidRPr="00E179B2">
              <w:rPr>
                <w:rFonts w:cs="Times New Roman"/>
              </w:rPr>
              <w:t>Did it influence individual cognitive, physical or emotional well-being?</w:t>
            </w:r>
          </w:p>
          <w:p w:rsidR="009321FF" w:rsidRPr="00E179B2" w:rsidRDefault="009321FF" w:rsidP="00E179B2">
            <w:pPr>
              <w:pStyle w:val="ListParagraph"/>
              <w:numPr>
                <w:ilvl w:val="0"/>
                <w:numId w:val="38"/>
              </w:numPr>
              <w:spacing w:before="60" w:after="60"/>
              <w:rPr>
                <w:rFonts w:cs="Times New Roman"/>
              </w:rPr>
            </w:pPr>
            <w:r w:rsidRPr="00E179B2">
              <w:rPr>
                <w:rFonts w:cs="Times New Roman"/>
              </w:rPr>
              <w:t>Was implementation supported, advocated and facilitated by the organization?</w:t>
            </w:r>
          </w:p>
          <w:p w:rsidR="009321FF" w:rsidRPr="005D4D8F" w:rsidRDefault="009321FF" w:rsidP="00201F66">
            <w:pPr>
              <w:spacing w:before="60" w:after="60"/>
              <w:rPr>
                <w:rFonts w:cs="Times New Roman"/>
                <w:b/>
              </w:rPr>
            </w:pPr>
            <w:r w:rsidRPr="005D4D8F">
              <w:rPr>
                <w:rFonts w:cs="Times New Roman"/>
                <w:b/>
              </w:rPr>
              <w:t>Tools:</w:t>
            </w:r>
          </w:p>
          <w:p w:rsidR="009321FF" w:rsidRDefault="009321FF" w:rsidP="00201F66">
            <w:pPr>
              <w:pStyle w:val="ListParagraph"/>
              <w:numPr>
                <w:ilvl w:val="0"/>
                <w:numId w:val="12"/>
              </w:numPr>
              <w:spacing w:before="60" w:after="60"/>
              <w:contextualSpacing w:val="0"/>
              <w:rPr>
                <w:rFonts w:cs="Times New Roman"/>
              </w:rPr>
            </w:pPr>
            <w:r>
              <w:rPr>
                <w:rFonts w:cs="Times New Roman"/>
              </w:rPr>
              <w:t xml:space="preserve">Review individuals’ </w:t>
            </w:r>
            <w:r w:rsidRPr="00170B94">
              <w:rPr>
                <w:rFonts w:cs="Times New Roman"/>
              </w:rPr>
              <w:t>records</w:t>
            </w:r>
            <w:r w:rsidR="004A0B90" w:rsidRPr="00170B94">
              <w:rPr>
                <w:rFonts w:cs="Times New Roman"/>
              </w:rPr>
              <w:t>, original reports, etc</w:t>
            </w:r>
            <w:r w:rsidR="00170B94" w:rsidRPr="00170B94">
              <w:rPr>
                <w:rFonts w:cs="Times New Roman"/>
              </w:rPr>
              <w:t>.</w:t>
            </w:r>
          </w:p>
          <w:p w:rsidR="009321FF" w:rsidRPr="0014319A" w:rsidRDefault="009321FF" w:rsidP="00201F66">
            <w:pPr>
              <w:pStyle w:val="ListParagraph"/>
              <w:numPr>
                <w:ilvl w:val="0"/>
                <w:numId w:val="12"/>
              </w:numPr>
              <w:spacing w:before="60" w:after="60"/>
              <w:contextualSpacing w:val="0"/>
              <w:rPr>
                <w:rFonts w:cs="Times New Roman"/>
              </w:rPr>
            </w:pPr>
            <w:r>
              <w:rPr>
                <w:rFonts w:cs="Times New Roman"/>
              </w:rPr>
              <w:t>Questionnaires or structured interviews with individuals, families, supervisors</w:t>
            </w:r>
          </w:p>
        </w:tc>
        <w:tc>
          <w:tcPr>
            <w:tcW w:w="6885" w:type="dxa"/>
          </w:tcPr>
          <w:p w:rsidR="009321FF" w:rsidRDefault="009321FF" w:rsidP="00201F66">
            <w:pPr>
              <w:spacing w:before="60" w:after="60"/>
              <w:rPr>
                <w:rFonts w:cs="Times New Roman"/>
              </w:rPr>
            </w:pPr>
            <w:r>
              <w:rPr>
                <w:rFonts w:cs="Times New Roman"/>
              </w:rPr>
              <w:t>To what extent was implementation</w:t>
            </w:r>
            <w:r w:rsidR="00A614FF">
              <w:rPr>
                <w:rFonts w:cs="Times New Roman"/>
              </w:rPr>
              <w:t xml:space="preserve"> of learning supported, advocated for </w:t>
            </w:r>
            <w:r>
              <w:rPr>
                <w:rFonts w:cs="Times New Roman"/>
              </w:rPr>
              <w:t>and</w:t>
            </w:r>
            <w:r w:rsidR="00A614FF">
              <w:rPr>
                <w:rFonts w:cs="Times New Roman"/>
              </w:rPr>
              <w:t>/or</w:t>
            </w:r>
            <w:r>
              <w:rPr>
                <w:rFonts w:cs="Times New Roman"/>
              </w:rPr>
              <w:t xml:space="preserve"> facilitated by your organization?</w:t>
            </w:r>
          </w:p>
          <w:p w:rsidR="00A614FF" w:rsidRDefault="009321FF" w:rsidP="00201F66">
            <w:pPr>
              <w:spacing w:before="60" w:after="60"/>
              <w:rPr>
                <w:rFonts w:cs="Times New Roman"/>
              </w:rPr>
            </w:pPr>
            <w:r>
              <w:rPr>
                <w:rFonts w:cs="Times New Roman"/>
              </w:rPr>
              <w:t xml:space="preserve">Were </w:t>
            </w:r>
            <w:r w:rsidR="00A614FF">
              <w:rPr>
                <w:rFonts w:cs="Times New Roman"/>
              </w:rPr>
              <w:t xml:space="preserve">any </w:t>
            </w:r>
            <w:r>
              <w:rPr>
                <w:rFonts w:cs="Times New Roman"/>
              </w:rPr>
              <w:t>problems addressed right aw</w:t>
            </w:r>
            <w:r w:rsidR="00A614FF">
              <w:rPr>
                <w:rFonts w:cs="Times New Roman"/>
              </w:rPr>
              <w:t>ay so implementation continued?</w:t>
            </w:r>
          </w:p>
          <w:p w:rsidR="009321FF" w:rsidRDefault="00A614FF" w:rsidP="00201F66">
            <w:pPr>
              <w:spacing w:before="60" w:after="60"/>
              <w:rPr>
                <w:rFonts w:cs="Times New Roman"/>
              </w:rPr>
            </w:pPr>
            <w:r>
              <w:rPr>
                <w:rFonts w:cs="Times New Roman"/>
              </w:rPr>
              <w:t>D</w:t>
            </w:r>
            <w:r w:rsidR="009321FF">
              <w:rPr>
                <w:rFonts w:cs="Times New Roman"/>
              </w:rPr>
              <w:t xml:space="preserve">id the </w:t>
            </w:r>
            <w:r>
              <w:rPr>
                <w:rFonts w:cs="Times New Roman"/>
              </w:rPr>
              <w:t xml:space="preserve">participants’ </w:t>
            </w:r>
            <w:r w:rsidR="009321FF">
              <w:rPr>
                <w:rFonts w:cs="Times New Roman"/>
              </w:rPr>
              <w:t xml:space="preserve">application of learning </w:t>
            </w:r>
            <w:r>
              <w:rPr>
                <w:rFonts w:cs="Times New Roman"/>
              </w:rPr>
              <w:t>back at work</w:t>
            </w:r>
            <w:r w:rsidR="009321FF">
              <w:rPr>
                <w:rFonts w:cs="Times New Roman"/>
              </w:rPr>
              <w:t xml:space="preserve"> affect the organization’s </w:t>
            </w:r>
            <w:r>
              <w:rPr>
                <w:rFonts w:cs="Times New Roman"/>
              </w:rPr>
              <w:t xml:space="preserve">policies and </w:t>
            </w:r>
            <w:r w:rsidR="009321FF">
              <w:rPr>
                <w:rFonts w:cs="Times New Roman"/>
              </w:rPr>
              <w:t>procedures?</w:t>
            </w:r>
            <w:r>
              <w:rPr>
                <w:rFonts w:cs="Times New Roman"/>
              </w:rPr>
              <w:t xml:space="preserve">  If so, how?</w:t>
            </w:r>
            <w:r w:rsidR="00384A2A">
              <w:rPr>
                <w:rFonts w:cs="Times New Roman"/>
              </w:rPr>
              <w:t xml:space="preserve"> (For example, applying new safety policies and procedures)</w:t>
            </w:r>
          </w:p>
          <w:p w:rsidR="009321FF" w:rsidRPr="005D4D8F" w:rsidRDefault="009321FF" w:rsidP="00201F66">
            <w:pPr>
              <w:spacing w:before="60" w:after="60"/>
              <w:rPr>
                <w:rFonts w:cs="Times New Roman"/>
                <w:b/>
              </w:rPr>
            </w:pPr>
            <w:r w:rsidRPr="005D4D8F">
              <w:rPr>
                <w:rFonts w:cs="Times New Roman"/>
                <w:b/>
              </w:rPr>
              <w:t>Tools:</w:t>
            </w:r>
          </w:p>
          <w:p w:rsidR="009321FF" w:rsidRDefault="009321FF" w:rsidP="00201F66">
            <w:pPr>
              <w:pStyle w:val="ListParagraph"/>
              <w:numPr>
                <w:ilvl w:val="0"/>
                <w:numId w:val="12"/>
              </w:numPr>
              <w:spacing w:before="60" w:after="60"/>
              <w:contextualSpacing w:val="0"/>
              <w:rPr>
                <w:rFonts w:cs="Times New Roman"/>
              </w:rPr>
            </w:pPr>
            <w:r>
              <w:rPr>
                <w:rFonts w:cs="Times New Roman"/>
              </w:rPr>
              <w:t>Minutes from follow-up meetings</w:t>
            </w:r>
          </w:p>
          <w:p w:rsidR="009321FF" w:rsidRDefault="009321FF" w:rsidP="00201F66">
            <w:pPr>
              <w:pStyle w:val="ListParagraph"/>
              <w:numPr>
                <w:ilvl w:val="0"/>
                <w:numId w:val="12"/>
              </w:numPr>
              <w:spacing w:before="60" w:after="60"/>
              <w:contextualSpacing w:val="0"/>
              <w:rPr>
                <w:rFonts w:cs="Times New Roman"/>
              </w:rPr>
            </w:pPr>
            <w:r>
              <w:rPr>
                <w:rFonts w:cs="Times New Roman"/>
              </w:rPr>
              <w:t>Questionnaires – paper or electronic</w:t>
            </w:r>
          </w:p>
          <w:p w:rsidR="009321FF" w:rsidRDefault="009321FF" w:rsidP="00201F66">
            <w:pPr>
              <w:pStyle w:val="ListParagraph"/>
              <w:numPr>
                <w:ilvl w:val="0"/>
                <w:numId w:val="12"/>
              </w:numPr>
              <w:spacing w:before="60" w:after="60"/>
              <w:contextualSpacing w:val="0"/>
              <w:rPr>
                <w:rFonts w:cs="Times New Roman"/>
              </w:rPr>
            </w:pPr>
            <w:r>
              <w:rPr>
                <w:rFonts w:cs="Times New Roman"/>
              </w:rPr>
              <w:t>Structured interviews with participants and supervisors</w:t>
            </w:r>
          </w:p>
          <w:p w:rsidR="009321FF" w:rsidRPr="00FB5338" w:rsidRDefault="009321FF" w:rsidP="00201F66">
            <w:pPr>
              <w:spacing w:before="60" w:after="60"/>
              <w:rPr>
                <w:rFonts w:cs="Times New Roman"/>
                <w:i/>
              </w:rPr>
            </w:pPr>
          </w:p>
        </w:tc>
      </w:tr>
    </w:tbl>
    <w:p w:rsidR="005F247D" w:rsidRDefault="005F247D" w:rsidP="00D0072F">
      <w:pPr>
        <w:spacing w:after="120"/>
        <w:rPr>
          <w:rFonts w:ascii="Arial Rounded MT Bold" w:eastAsia="Times New Roman" w:hAnsi="Arial Rounded MT Bold" w:cs="Courier New"/>
          <w:color w:val="CC0000"/>
          <w:sz w:val="32"/>
          <w:szCs w:val="32"/>
        </w:rPr>
      </w:pPr>
    </w:p>
    <w:p w:rsidR="005F247D" w:rsidRDefault="005F247D" w:rsidP="00D0072F">
      <w:pPr>
        <w:spacing w:after="120"/>
        <w:rPr>
          <w:rFonts w:ascii="Arial Rounded MT Bold" w:eastAsia="Times New Roman" w:hAnsi="Arial Rounded MT Bold" w:cs="Courier New"/>
          <w:color w:val="CC0000"/>
          <w:sz w:val="32"/>
          <w:szCs w:val="32"/>
        </w:rPr>
        <w:sectPr w:rsidR="005F247D" w:rsidSect="00201F66">
          <w:pgSz w:w="15840" w:h="12240" w:orient="landscape"/>
          <w:pgMar w:top="1080" w:right="1080" w:bottom="1080" w:left="1080" w:header="720" w:footer="576" w:gutter="0"/>
          <w:cols w:space="720"/>
          <w:docGrid w:linePitch="360"/>
        </w:sectPr>
      </w:pPr>
    </w:p>
    <w:p w:rsidR="00295C41" w:rsidRPr="00B4351D" w:rsidRDefault="00295C41" w:rsidP="00D0072F">
      <w:pPr>
        <w:pStyle w:val="CNSCModuleTitle"/>
      </w:pPr>
      <w:bookmarkStart w:id="29" w:name="step4"/>
      <w:bookmarkStart w:id="30" w:name="_Toc406588368"/>
      <w:bookmarkStart w:id="31" w:name="_Toc497311894"/>
      <w:r w:rsidRPr="00B4351D">
        <w:lastRenderedPageBreak/>
        <w:t>Step 4: Implement</w:t>
      </w:r>
      <w:r w:rsidR="008F63E3">
        <w:t xml:space="preserve"> the Evaluation Tool(s)</w:t>
      </w:r>
      <w:bookmarkEnd w:id="29"/>
      <w:bookmarkEnd w:id="31"/>
    </w:p>
    <w:p w:rsidR="00D10586" w:rsidRDefault="00030F03" w:rsidP="00D0072F">
      <w:pPr>
        <w:spacing w:after="120"/>
      </w:pPr>
      <w:r>
        <w:t>Once the tool has been designed</w:t>
      </w:r>
      <w:r w:rsidR="00041455">
        <w:t>, test out</w:t>
      </w:r>
      <w:r>
        <w:t xml:space="preserve"> </w:t>
      </w:r>
      <w:r w:rsidR="00041455">
        <w:t>a draft with</w:t>
      </w:r>
      <w:r w:rsidR="009E53B4">
        <w:t xml:space="preserve"> </w:t>
      </w:r>
      <w:r w:rsidR="00D10586">
        <w:t>a few people before you implement it</w:t>
      </w:r>
      <w:r w:rsidR="0090416F">
        <w:t>. F</w:t>
      </w:r>
      <w:r w:rsidR="00D10586">
        <w:t xml:space="preserve">or example, </w:t>
      </w:r>
      <w:r w:rsidR="009E53B4">
        <w:t>your event Planning Committee</w:t>
      </w:r>
      <w:r w:rsidR="00D10586">
        <w:t>,</w:t>
      </w:r>
      <w:r w:rsidR="009E53B4">
        <w:t xml:space="preserve"> colleagues</w:t>
      </w:r>
      <w:r w:rsidR="00D10586">
        <w:t xml:space="preserve"> or i</w:t>
      </w:r>
      <w:r w:rsidR="00041455">
        <w:t xml:space="preserve">ndividuals with no related experience </w:t>
      </w:r>
      <w:r w:rsidR="0023416F">
        <w:t>with</w:t>
      </w:r>
      <w:r w:rsidR="00041455">
        <w:t xml:space="preserve"> your </w:t>
      </w:r>
      <w:r w:rsidR="00D10586">
        <w:t>draft. Different backgrounds will</w:t>
      </w:r>
      <w:r w:rsidR="00041455">
        <w:t xml:space="preserve"> provide </w:t>
      </w:r>
      <w:r w:rsidR="00D10586">
        <w:t>valuable perspectives when pilot testing an evaluation.</w:t>
      </w:r>
      <w:r w:rsidR="00041455">
        <w:t xml:space="preserve"> </w:t>
      </w:r>
    </w:p>
    <w:p w:rsidR="00F9295B" w:rsidRDefault="00030F03" w:rsidP="00D0072F">
      <w:pPr>
        <w:spacing w:after="120"/>
      </w:pPr>
      <w:r>
        <w:t xml:space="preserve">Establish a critical path that you can follow </w:t>
      </w:r>
      <w:r w:rsidR="00221923">
        <w:t xml:space="preserve">for </w:t>
      </w:r>
      <w:r w:rsidR="00D10586">
        <w:t xml:space="preserve">completing </w:t>
      </w:r>
      <w:r w:rsidR="00221923">
        <w:t xml:space="preserve">each task. </w:t>
      </w:r>
      <w:r>
        <w:t>Confirm who will be involved a</w:t>
      </w:r>
      <w:r w:rsidR="00221923">
        <w:t>nd when</w:t>
      </w:r>
      <w:r w:rsidR="00661364">
        <w:t xml:space="preserve"> </w:t>
      </w:r>
      <w:r w:rsidR="00D10586">
        <w:t xml:space="preserve">for </w:t>
      </w:r>
      <w:r w:rsidR="00661364">
        <w:t>each step of the evaluation process</w:t>
      </w:r>
      <w:r>
        <w:t>.</w:t>
      </w:r>
      <w:r w:rsidR="00221923">
        <w:t xml:space="preserve">  </w:t>
      </w:r>
      <w:r w:rsidR="001E6584">
        <w:t xml:space="preserve">Create your own list </w:t>
      </w:r>
      <w:r w:rsidR="00F9295B" w:rsidRPr="006B707B">
        <w:t xml:space="preserve">or </w:t>
      </w:r>
      <w:r w:rsidR="00F9295B">
        <w:t xml:space="preserve">use </w:t>
      </w:r>
      <w:r w:rsidR="00F9295B" w:rsidRPr="006B707B">
        <w:t>the template</w:t>
      </w:r>
      <w:r w:rsidR="00F9295B">
        <w:t xml:space="preserve"> provided</w:t>
      </w:r>
      <w:r w:rsidR="001E6584">
        <w:t xml:space="preserve"> (see </w:t>
      </w:r>
      <w:hyperlink w:anchor="appAstep4" w:history="1">
        <w:r w:rsidR="001E6584" w:rsidRPr="001E6584">
          <w:rPr>
            <w:rStyle w:val="Hyperlink"/>
          </w:rPr>
          <w:t>Step 4 in Appendix A</w:t>
        </w:r>
      </w:hyperlink>
      <w:r w:rsidR="001E6584">
        <w:t>)</w:t>
      </w:r>
      <w:r w:rsidR="00F9295B" w:rsidRPr="006B707B">
        <w:t xml:space="preserve">, adjusting as needed. </w:t>
      </w:r>
      <w:r w:rsidR="00F9295B">
        <w:t xml:space="preserve"> </w:t>
      </w:r>
      <w:r w:rsidR="00F9295B" w:rsidRPr="006B707B">
        <w:t>Elements to consider</w:t>
      </w:r>
      <w:r w:rsidR="009E53B4">
        <w:t xml:space="preserve"> in your critical path</w:t>
      </w:r>
      <w:r w:rsidR="00F9295B" w:rsidRPr="006B707B">
        <w:t xml:space="preserve"> include:</w:t>
      </w:r>
    </w:p>
    <w:p w:rsidR="001E6584" w:rsidRPr="001E6584" w:rsidRDefault="001E6584" w:rsidP="001E6584">
      <w:pPr>
        <w:pStyle w:val="ListParagraph"/>
        <w:numPr>
          <w:ilvl w:val="0"/>
          <w:numId w:val="31"/>
        </w:numPr>
        <w:tabs>
          <w:tab w:val="right" w:leader="underscore" w:pos="8505"/>
        </w:tabs>
        <w:spacing w:after="120"/>
        <w:contextualSpacing w:val="0"/>
      </w:pPr>
      <w:r w:rsidRPr="001E6584">
        <w:t>Test out a draft evaluation tool with your Planning Committee, colleagues and/or individuals with no related experience</w:t>
      </w:r>
      <w:r w:rsidR="0023416F">
        <w:t xml:space="preserve"> with your draft</w:t>
      </w:r>
    </w:p>
    <w:p w:rsidR="00116967" w:rsidRDefault="001E6584" w:rsidP="00116967">
      <w:pPr>
        <w:pStyle w:val="ListParagraph"/>
        <w:numPr>
          <w:ilvl w:val="0"/>
          <w:numId w:val="31"/>
        </w:numPr>
        <w:tabs>
          <w:tab w:val="right" w:leader="underscore" w:pos="8505"/>
        </w:tabs>
        <w:spacing w:after="120"/>
        <w:contextualSpacing w:val="0"/>
      </w:pPr>
      <w:r w:rsidRPr="001E6584">
        <w:t>Distribute the finalized evaluation</w:t>
      </w:r>
      <w:r w:rsidR="00116967">
        <w:t>.  If you want to know about participants’ immediate perspectives on their learning, distribute the evaluation right after the educational event; in terms of determining longer term impact, you can distribute the evaluation after 21 days; however, you may have a diminished response rate.</w:t>
      </w:r>
    </w:p>
    <w:p w:rsidR="001E6584" w:rsidRPr="001E6584" w:rsidRDefault="001E6584" w:rsidP="001E6584">
      <w:pPr>
        <w:pStyle w:val="ListParagraph"/>
        <w:numPr>
          <w:ilvl w:val="0"/>
          <w:numId w:val="31"/>
        </w:numPr>
        <w:tabs>
          <w:tab w:val="right" w:leader="underscore" w:pos="8505"/>
        </w:tabs>
        <w:spacing w:after="120"/>
        <w:contextualSpacing w:val="0"/>
      </w:pPr>
      <w:r w:rsidRPr="001E6584">
        <w:t>Organize technological support</w:t>
      </w:r>
      <w:r w:rsidR="00BC2595">
        <w:t xml:space="preserve"> (</w:t>
      </w:r>
      <w:r w:rsidRPr="001E6584">
        <w:t>e.g., software, courseware, web links, whiteboard, computers, cables, speaker phones, mobile devices, audio-recorders, projection equipment</w:t>
      </w:r>
      <w:r w:rsidR="00BC2595">
        <w:t>)</w:t>
      </w:r>
    </w:p>
    <w:p w:rsidR="001E6584" w:rsidRPr="001E6584" w:rsidRDefault="00754481" w:rsidP="00DF5B61">
      <w:pPr>
        <w:pStyle w:val="ListParagraph"/>
        <w:numPr>
          <w:ilvl w:val="0"/>
          <w:numId w:val="31"/>
        </w:numPr>
        <w:tabs>
          <w:tab w:val="right" w:leader="underscore" w:pos="8505"/>
        </w:tabs>
        <w:spacing w:after="60"/>
        <w:contextualSpacing w:val="0"/>
      </w:pPr>
      <w:r>
        <w:t xml:space="preserve">Manage logistics. </w:t>
      </w:r>
      <w:r w:rsidR="001E6584" w:rsidRPr="001E6584">
        <w:t xml:space="preserve">Reserve location and refreshments if </w:t>
      </w:r>
      <w:r w:rsidR="00116967">
        <w:t xml:space="preserve">using </w:t>
      </w:r>
      <w:r w:rsidR="001E6584" w:rsidRPr="001E6584">
        <w:t>a focus group, ensuring accessibility for people with different abilities</w:t>
      </w:r>
    </w:p>
    <w:p w:rsidR="001E6584" w:rsidRPr="001E6584" w:rsidRDefault="001E6584" w:rsidP="00DF5B61">
      <w:pPr>
        <w:pStyle w:val="ListParagraph"/>
        <w:numPr>
          <w:ilvl w:val="0"/>
          <w:numId w:val="43"/>
        </w:numPr>
        <w:tabs>
          <w:tab w:val="right" w:leader="underscore" w:pos="8505"/>
        </w:tabs>
        <w:spacing w:after="60"/>
        <w:ind w:left="1440"/>
        <w:contextualSpacing w:val="0"/>
      </w:pPr>
      <w:r w:rsidRPr="001E6584">
        <w:t>Arrange human resources (e.g., who will be facilitating, managing technology behind the scenes, inputting/reviewing/collecting responses/data?)</w:t>
      </w:r>
    </w:p>
    <w:p w:rsidR="001E6584" w:rsidRPr="001E6584" w:rsidRDefault="001E6584" w:rsidP="00DF5B61">
      <w:pPr>
        <w:pStyle w:val="ListParagraph"/>
        <w:numPr>
          <w:ilvl w:val="0"/>
          <w:numId w:val="43"/>
        </w:numPr>
        <w:tabs>
          <w:tab w:val="right" w:leader="underscore" w:pos="8505"/>
        </w:tabs>
        <w:spacing w:after="60"/>
        <w:ind w:left="1440"/>
        <w:contextualSpacing w:val="0"/>
      </w:pPr>
      <w:r w:rsidRPr="001E6584">
        <w:t>Access flip charts, pads made of recycled paper, handouts of questions, markers that are nontoxic and unscented, pens/pencils</w:t>
      </w:r>
    </w:p>
    <w:p w:rsidR="001E6584" w:rsidRPr="001E6584" w:rsidRDefault="001E6584" w:rsidP="00DF5B61">
      <w:pPr>
        <w:pStyle w:val="ListParagraph"/>
        <w:numPr>
          <w:ilvl w:val="0"/>
          <w:numId w:val="43"/>
        </w:numPr>
        <w:tabs>
          <w:tab w:val="right" w:leader="underscore" w:pos="8505"/>
        </w:tabs>
        <w:spacing w:after="60"/>
        <w:ind w:left="1440"/>
        <w:contextualSpacing w:val="0"/>
      </w:pPr>
      <w:r w:rsidRPr="001E6584">
        <w:t xml:space="preserve">Provide pitchers of water and glasses on tables </w:t>
      </w:r>
    </w:p>
    <w:p w:rsidR="001E6584" w:rsidRPr="001E6584" w:rsidRDefault="001E6584" w:rsidP="00FE4568">
      <w:pPr>
        <w:pStyle w:val="ListParagraph"/>
        <w:numPr>
          <w:ilvl w:val="0"/>
          <w:numId w:val="43"/>
        </w:numPr>
        <w:tabs>
          <w:tab w:val="right" w:leader="underscore" w:pos="8505"/>
        </w:tabs>
        <w:spacing w:after="120"/>
        <w:ind w:left="1440"/>
        <w:contextualSpacing w:val="0"/>
      </w:pPr>
      <w:r w:rsidRPr="001E6584">
        <w:t>Identify directions to parking areas, public transportation</w:t>
      </w:r>
    </w:p>
    <w:p w:rsidR="001E6584" w:rsidRPr="001E6584" w:rsidRDefault="001E6584" w:rsidP="001E6584">
      <w:pPr>
        <w:pStyle w:val="ListParagraph"/>
        <w:numPr>
          <w:ilvl w:val="0"/>
          <w:numId w:val="31"/>
        </w:numPr>
        <w:tabs>
          <w:tab w:val="right" w:leader="underscore" w:pos="8505"/>
        </w:tabs>
        <w:spacing w:after="120"/>
        <w:contextualSpacing w:val="0"/>
      </w:pPr>
      <w:r w:rsidRPr="001E6584">
        <w:t>Thank respondents for participating in the evaluation</w:t>
      </w:r>
    </w:p>
    <w:p w:rsidR="001E6584" w:rsidRPr="001E6584" w:rsidRDefault="001E6584" w:rsidP="001E6584">
      <w:pPr>
        <w:pStyle w:val="ListParagraph"/>
        <w:numPr>
          <w:ilvl w:val="0"/>
          <w:numId w:val="31"/>
        </w:numPr>
        <w:tabs>
          <w:tab w:val="right" w:leader="underscore" w:pos="8505"/>
        </w:tabs>
        <w:spacing w:after="120"/>
        <w:contextualSpacing w:val="0"/>
      </w:pPr>
      <w:r w:rsidRPr="001E6584">
        <w:t>Other</w:t>
      </w:r>
      <w:r w:rsidR="00116967">
        <w:t>?</w:t>
      </w:r>
    </w:p>
    <w:p w:rsidR="00D61E94" w:rsidRPr="00401843" w:rsidRDefault="00D61E94" w:rsidP="00D0072F">
      <w:pPr>
        <w:pStyle w:val="CNSCSubTopic"/>
      </w:pPr>
      <w:r>
        <w:t>Tip</w:t>
      </w:r>
      <w:r w:rsidR="00B4351D">
        <w:t>s</w:t>
      </w:r>
      <w:r w:rsidRPr="00401843">
        <w:t xml:space="preserve">: </w:t>
      </w:r>
    </w:p>
    <w:p w:rsidR="001E6584" w:rsidRPr="001E6584" w:rsidRDefault="00D61E94" w:rsidP="001E6584">
      <w:pPr>
        <w:pStyle w:val="ListParagraph"/>
        <w:numPr>
          <w:ilvl w:val="0"/>
          <w:numId w:val="31"/>
        </w:numPr>
        <w:tabs>
          <w:tab w:val="right" w:leader="underscore" w:pos="8505"/>
        </w:tabs>
        <w:spacing w:after="120"/>
      </w:pPr>
      <w:r w:rsidRPr="001E6584">
        <w:t>To increase the number of participants’ responses, some session leaders try to offer an</w:t>
      </w:r>
      <w:r w:rsidR="00592857">
        <w:t xml:space="preserve"> incentive – real or imagined! </w:t>
      </w:r>
      <w:r w:rsidRPr="001E6584">
        <w:t>Some groups love chocolate</w:t>
      </w:r>
      <w:r w:rsidR="00CE2745" w:rsidRPr="001E6584">
        <w:t>;</w:t>
      </w:r>
      <w:r w:rsidRPr="001E6584">
        <w:t xml:space="preserve"> others enjoy </w:t>
      </w:r>
      <w:r w:rsidR="001E6584" w:rsidRPr="001E6584">
        <w:t>humorous</w:t>
      </w:r>
      <w:r w:rsidRPr="001E6584">
        <w:t xml:space="preserve"> </w:t>
      </w:r>
      <w:r w:rsidR="00881D31">
        <w:t xml:space="preserve">rewards </w:t>
      </w:r>
      <w:r w:rsidRPr="001E6584">
        <w:t xml:space="preserve">such as </w:t>
      </w:r>
      <w:r w:rsidR="00592857">
        <w:t>the “suggestion” of a car</w:t>
      </w:r>
      <w:r w:rsidR="00CE2745" w:rsidRPr="001E6584">
        <w:t>; and some appreciate</w:t>
      </w:r>
      <w:r w:rsidRPr="001E6584">
        <w:t xml:space="preserve"> reminders at the final session break that </w:t>
      </w:r>
      <w:r w:rsidR="00CE2745" w:rsidRPr="001E6584">
        <w:t>an</w:t>
      </w:r>
      <w:r w:rsidRPr="001E6584">
        <w:t xml:space="preserve"> evaluation is forthcoming</w:t>
      </w:r>
      <w:r w:rsidR="00CE2745" w:rsidRPr="001E6584">
        <w:t xml:space="preserve"> (with plenty of time to complete) and what it means for the future of educational events.</w:t>
      </w:r>
      <w:r>
        <w:t xml:space="preserve"> </w:t>
      </w:r>
    </w:p>
    <w:p w:rsidR="00B4351D" w:rsidRPr="001E6584" w:rsidRDefault="00B4351D" w:rsidP="001E6584">
      <w:pPr>
        <w:tabs>
          <w:tab w:val="right" w:leader="underscore" w:pos="8505"/>
        </w:tabs>
        <w:spacing w:after="120"/>
      </w:pPr>
      <w:r w:rsidRPr="001E6584">
        <w:br w:type="page"/>
      </w:r>
    </w:p>
    <w:p w:rsidR="00F65CE5" w:rsidRPr="00B4351D" w:rsidRDefault="00F65CE5" w:rsidP="00D0072F">
      <w:pPr>
        <w:pStyle w:val="CNSCModuleTitle"/>
      </w:pPr>
      <w:bookmarkStart w:id="32" w:name="step5"/>
      <w:bookmarkStart w:id="33" w:name="_Toc497311895"/>
      <w:r w:rsidRPr="00B4351D">
        <w:lastRenderedPageBreak/>
        <w:t xml:space="preserve">Step </w:t>
      </w:r>
      <w:r w:rsidR="00F85C9E" w:rsidRPr="00B4351D">
        <w:t>5</w:t>
      </w:r>
      <w:r w:rsidRPr="00B4351D">
        <w:t xml:space="preserve">: </w:t>
      </w:r>
      <w:bookmarkEnd w:id="30"/>
      <w:r w:rsidR="009D20FD" w:rsidRPr="00B4351D">
        <w:t>Analyze the Data</w:t>
      </w:r>
      <w:bookmarkEnd w:id="32"/>
      <w:bookmarkEnd w:id="33"/>
    </w:p>
    <w:p w:rsidR="001E385A" w:rsidRDefault="006B6DA4" w:rsidP="00D0072F">
      <w:pPr>
        <w:tabs>
          <w:tab w:val="right" w:leader="underscore" w:pos="8505"/>
        </w:tabs>
        <w:spacing w:after="120"/>
      </w:pPr>
      <w:r>
        <w:t>Data analysis can be</w:t>
      </w:r>
      <w:r w:rsidR="009E53B4">
        <w:t>come</w:t>
      </w:r>
      <w:r>
        <w:t xml:space="preserve"> </w:t>
      </w:r>
      <w:r w:rsidR="009E53B4">
        <w:t>o</w:t>
      </w:r>
      <w:r>
        <w:t>ver</w:t>
      </w:r>
      <w:r w:rsidR="009E53B4">
        <w:t>l</w:t>
      </w:r>
      <w:r>
        <w:t>y complicated</w:t>
      </w:r>
      <w:r w:rsidR="009E53B4">
        <w:t xml:space="preserve"> when the purpose of the evaluation is </w:t>
      </w:r>
      <w:r w:rsidR="00007A8F">
        <w:t>forgotten</w:t>
      </w:r>
      <w:r>
        <w:t xml:space="preserve">.  In this step, an approach </w:t>
      </w:r>
      <w:r w:rsidR="00007A8F">
        <w:t xml:space="preserve">to analyzing data </w:t>
      </w:r>
      <w:r>
        <w:t xml:space="preserve">is </w:t>
      </w:r>
      <w:r w:rsidR="00007A8F">
        <w:t>described</w:t>
      </w:r>
      <w:r>
        <w:t xml:space="preserve"> </w:t>
      </w:r>
      <w:r w:rsidR="00007A8F">
        <w:t>that</w:t>
      </w:r>
      <w:r>
        <w:t xml:space="preserve"> can be accomplished </w:t>
      </w:r>
      <w:r w:rsidR="00007A8F">
        <w:t xml:space="preserve">efficiently and can be </w:t>
      </w:r>
      <w:r>
        <w:t xml:space="preserve">accessible and useful </w:t>
      </w:r>
      <w:r w:rsidR="00934AF2">
        <w:t>for all stakeholders</w:t>
      </w:r>
      <w:r>
        <w:t>.</w:t>
      </w:r>
      <w:r w:rsidR="000360FD">
        <w:t xml:space="preserve"> </w:t>
      </w:r>
    </w:p>
    <w:p w:rsidR="000B1C78" w:rsidRDefault="000360FD" w:rsidP="00D0072F">
      <w:pPr>
        <w:tabs>
          <w:tab w:val="right" w:leader="underscore" w:pos="8505"/>
        </w:tabs>
        <w:spacing w:after="120"/>
      </w:pPr>
      <w:r>
        <w:t>There are two types of data</w:t>
      </w:r>
      <w:r w:rsidR="00007A8F">
        <w:t xml:space="preserve"> generated </w:t>
      </w:r>
      <w:r w:rsidR="000B1C78" w:rsidRPr="00592857">
        <w:t>when designing evaluation tools</w:t>
      </w:r>
      <w:r w:rsidR="000B1C78">
        <w:t>:</w:t>
      </w:r>
    </w:p>
    <w:p w:rsidR="000B1C78" w:rsidRDefault="00592857" w:rsidP="000B1C78">
      <w:pPr>
        <w:pStyle w:val="ListParagraph"/>
        <w:numPr>
          <w:ilvl w:val="0"/>
          <w:numId w:val="31"/>
        </w:numPr>
        <w:tabs>
          <w:tab w:val="right" w:leader="underscore" w:pos="8505"/>
        </w:tabs>
        <w:spacing w:after="120"/>
        <w:contextualSpacing w:val="0"/>
      </w:pPr>
      <w:r>
        <w:t>Q</w:t>
      </w:r>
      <w:r w:rsidR="000360FD">
        <w:t xml:space="preserve">uantitative </w:t>
      </w:r>
      <w:r w:rsidR="00007A8F">
        <w:t xml:space="preserve">data </w:t>
      </w:r>
      <w:r w:rsidR="000360FD">
        <w:t>(numbers</w:t>
      </w:r>
      <w:r w:rsidR="00A62ECA">
        <w:t>, scores</w:t>
      </w:r>
      <w:r w:rsidR="000360FD">
        <w:t>)</w:t>
      </w:r>
    </w:p>
    <w:p w:rsidR="000B1C78" w:rsidRDefault="00592857" w:rsidP="000B1C78">
      <w:pPr>
        <w:pStyle w:val="ListParagraph"/>
        <w:numPr>
          <w:ilvl w:val="0"/>
          <w:numId w:val="31"/>
        </w:numPr>
        <w:tabs>
          <w:tab w:val="right" w:leader="underscore" w:pos="8505"/>
        </w:tabs>
        <w:spacing w:after="120"/>
        <w:contextualSpacing w:val="0"/>
      </w:pPr>
      <w:r>
        <w:t>Q</w:t>
      </w:r>
      <w:r w:rsidR="000360FD">
        <w:t>ualitative</w:t>
      </w:r>
      <w:r w:rsidR="00007A8F">
        <w:t xml:space="preserve"> data</w:t>
      </w:r>
      <w:r w:rsidR="000360FD">
        <w:t xml:space="preserve"> (text</w:t>
      </w:r>
      <w:r w:rsidR="00A62ECA">
        <w:t xml:space="preserve"> that reflects peoples’ attitudes, feelings and behaviours in greater depth</w:t>
      </w:r>
      <w:r w:rsidR="000360FD">
        <w:t>)</w:t>
      </w:r>
      <w:r>
        <w:t>.</w:t>
      </w:r>
    </w:p>
    <w:p w:rsidR="001E385A" w:rsidRDefault="001E385A" w:rsidP="000B1C78">
      <w:pPr>
        <w:tabs>
          <w:tab w:val="right" w:leader="underscore" w:pos="8505"/>
        </w:tabs>
        <w:spacing w:after="120"/>
      </w:pPr>
      <w:r>
        <w:t xml:space="preserve">Note that if qualitative data collection is used to piggyback quantitative questions, it can explain why a particular numerical response was provided. For example, “please explain your score in the previous question”. </w:t>
      </w:r>
    </w:p>
    <w:p w:rsidR="00A62ECA" w:rsidRDefault="000360FD" w:rsidP="00D0072F">
      <w:pPr>
        <w:tabs>
          <w:tab w:val="right" w:leader="underscore" w:pos="8505"/>
        </w:tabs>
        <w:spacing w:after="120"/>
      </w:pPr>
      <w:r>
        <w:t>The next two sections describe how to analyze each type of data.</w:t>
      </w:r>
      <w:r w:rsidR="00661364">
        <w:t xml:space="preserve"> Note that when evaluations are completed online, you may be able to access tools that do a basic analysis </w:t>
      </w:r>
      <w:r w:rsidR="00FB5592">
        <w:t>and</w:t>
      </w:r>
      <w:r w:rsidR="00661364">
        <w:t xml:space="preserve"> can display the results</w:t>
      </w:r>
      <w:r w:rsidR="00FB5592">
        <w:t xml:space="preserve"> in different types of graphs.</w:t>
      </w:r>
    </w:p>
    <w:p w:rsidR="006B6DA4" w:rsidRPr="00B4351D" w:rsidRDefault="006B6DA4" w:rsidP="00D0072F">
      <w:pPr>
        <w:pStyle w:val="CNSCSectionTitle"/>
      </w:pPr>
      <w:bookmarkStart w:id="34" w:name="_Toc497311896"/>
      <w:r w:rsidRPr="00B4351D">
        <w:t>Quantitative Data</w:t>
      </w:r>
      <w:bookmarkEnd w:id="34"/>
    </w:p>
    <w:p w:rsidR="002C5BDF" w:rsidRDefault="002C5BDF" w:rsidP="00D0072F">
      <w:pPr>
        <w:tabs>
          <w:tab w:val="right" w:leader="underscore" w:pos="8505"/>
        </w:tabs>
        <w:spacing w:after="120"/>
      </w:pPr>
      <w:r>
        <w:t>Enter the data from your information gathering into a computer, whether</w:t>
      </w:r>
      <w:r w:rsidR="000360FD">
        <w:t xml:space="preserve"> numbers</w:t>
      </w:r>
      <w:r>
        <w:t xml:space="preserve"> from a questionnaire</w:t>
      </w:r>
      <w:r w:rsidR="00104AF5">
        <w:t>, a scored demonstration</w:t>
      </w:r>
      <w:r>
        <w:t xml:space="preserve"> or </w:t>
      </w:r>
      <w:r w:rsidR="00007A8F">
        <w:t xml:space="preserve">highlights from </w:t>
      </w:r>
      <w:r>
        <w:t>a structured</w:t>
      </w:r>
      <w:r w:rsidR="000360FD">
        <w:t xml:space="preserve"> </w:t>
      </w:r>
      <w:r w:rsidR="00104AF5">
        <w:t xml:space="preserve">recorded </w:t>
      </w:r>
      <w:r>
        <w:t xml:space="preserve">activity. Check the data for errors – </w:t>
      </w:r>
      <w:r w:rsidR="00007A8F">
        <w:t>a procedure</w:t>
      </w:r>
      <w:r>
        <w:t xml:space="preserve"> called </w:t>
      </w:r>
      <w:r w:rsidRPr="00934AF2">
        <w:rPr>
          <w:i/>
        </w:rPr>
        <w:t>data cleaning</w:t>
      </w:r>
      <w:r>
        <w:t>.</w:t>
      </w:r>
    </w:p>
    <w:p w:rsidR="000B1C78" w:rsidRDefault="0079531D" w:rsidP="00D0072F">
      <w:pPr>
        <w:tabs>
          <w:tab w:val="right" w:leader="underscore" w:pos="8505"/>
        </w:tabs>
        <w:spacing w:after="120"/>
      </w:pPr>
      <w:r>
        <w:t xml:space="preserve">Once you have cleaned the data, consider the responses to each question. </w:t>
      </w:r>
    </w:p>
    <w:p w:rsidR="000B1C78" w:rsidRDefault="00F43EBE" w:rsidP="000B1C78">
      <w:pPr>
        <w:pStyle w:val="ListParagraph"/>
        <w:numPr>
          <w:ilvl w:val="0"/>
          <w:numId w:val="34"/>
        </w:numPr>
        <w:tabs>
          <w:tab w:val="right" w:leader="underscore" w:pos="8505"/>
        </w:tabs>
        <w:spacing w:after="120"/>
        <w:contextualSpacing w:val="0"/>
      </w:pPr>
      <w:r>
        <w:t>When responses are scaled (recorded on a scale such as 1 to 5), c</w:t>
      </w:r>
      <w:r w:rsidR="0079531D">
        <w:t xml:space="preserve">alculate the </w:t>
      </w:r>
      <w:r w:rsidR="0079531D" w:rsidRPr="000B1C78">
        <w:rPr>
          <w:i/>
        </w:rPr>
        <w:t xml:space="preserve">average </w:t>
      </w:r>
      <w:r w:rsidR="0079531D">
        <w:t>response by adding up the value of all the responses and dividing by the total number of responses.</w:t>
      </w:r>
    </w:p>
    <w:p w:rsidR="000B1C78" w:rsidRDefault="0079531D" w:rsidP="000B1C78">
      <w:pPr>
        <w:pStyle w:val="ListParagraph"/>
        <w:numPr>
          <w:ilvl w:val="0"/>
          <w:numId w:val="34"/>
        </w:numPr>
        <w:tabs>
          <w:tab w:val="right" w:leader="underscore" w:pos="8505"/>
        </w:tabs>
        <w:spacing w:after="120"/>
        <w:contextualSpacing w:val="0"/>
      </w:pPr>
      <w:r>
        <w:t xml:space="preserve">Note the distribution of responses so you can report on the central tendency of the scores as well as the variability across the scores – did participants mostly agree </w:t>
      </w:r>
      <w:r w:rsidR="00104AF5">
        <w:t>with the average response</w:t>
      </w:r>
      <w:r>
        <w:t xml:space="preserve"> or did their responses indicate </w:t>
      </w:r>
      <w:r w:rsidR="00104AF5">
        <w:t>various</w:t>
      </w:r>
      <w:r>
        <w:t xml:space="preserve"> perspectives</w:t>
      </w:r>
      <w:r w:rsidR="00F43EBE">
        <w:t xml:space="preserve"> (across the scale of 1 to 5)</w:t>
      </w:r>
      <w:r>
        <w:t>?</w:t>
      </w:r>
    </w:p>
    <w:p w:rsidR="00626C86" w:rsidRDefault="00626C86" w:rsidP="00DF5B61">
      <w:pPr>
        <w:pStyle w:val="ListParagraph"/>
        <w:numPr>
          <w:ilvl w:val="0"/>
          <w:numId w:val="34"/>
        </w:numPr>
        <w:tabs>
          <w:tab w:val="right" w:leader="underscore" w:pos="8505"/>
        </w:tabs>
        <w:spacing w:after="60"/>
        <w:contextualSpacing w:val="0"/>
      </w:pPr>
      <w:r>
        <w:t>Example:</w:t>
      </w:r>
    </w:p>
    <w:p w:rsidR="00D73223" w:rsidRDefault="00AE1C05" w:rsidP="00DF5B61">
      <w:pPr>
        <w:pStyle w:val="ListParagraph"/>
        <w:numPr>
          <w:ilvl w:val="1"/>
          <w:numId w:val="34"/>
        </w:numPr>
        <w:tabs>
          <w:tab w:val="right" w:leader="underscore" w:pos="8505"/>
        </w:tabs>
        <w:spacing w:after="60"/>
        <w:contextualSpacing w:val="0"/>
      </w:pPr>
      <w:r>
        <w:t>In the following chart, c</w:t>
      </w:r>
      <w:r w:rsidR="00D73223">
        <w:t xml:space="preserve">onsider the </w:t>
      </w:r>
      <w:r>
        <w:t xml:space="preserve">participant </w:t>
      </w:r>
      <w:r w:rsidR="00D73223">
        <w:t xml:space="preserve">responses </w:t>
      </w:r>
      <w:r>
        <w:t xml:space="preserve">to </w:t>
      </w:r>
      <w:r w:rsidR="00D73223">
        <w:t xml:space="preserve">the question: </w:t>
      </w:r>
      <w:r w:rsidR="00D73223" w:rsidRPr="000B1C78">
        <w:rPr>
          <w:i/>
        </w:rPr>
        <w:t>How would you rate your organization in addressing “transfer of learning” problems quickly and efficiently, so training implementation could continue?</w:t>
      </w:r>
    </w:p>
    <w:tbl>
      <w:tblPr>
        <w:tblW w:w="4192" w:type="pct"/>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1606"/>
        <w:gridCol w:w="1606"/>
        <w:gridCol w:w="1606"/>
        <w:gridCol w:w="1606"/>
      </w:tblGrid>
      <w:tr w:rsidR="00D73223" w:rsidRPr="009E53B4" w:rsidTr="00626C86">
        <w:trPr>
          <w:trHeight w:val="544"/>
        </w:trPr>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D73223" w:rsidRPr="009E53B4" w:rsidRDefault="00D73223" w:rsidP="000B1C78">
            <w:pPr>
              <w:spacing w:after="120"/>
              <w:jc w:val="center"/>
              <w:rPr>
                <w:rFonts w:cs="Times New Roman"/>
                <w:szCs w:val="24"/>
                <w:lang w:val="en-US"/>
              </w:rPr>
            </w:pPr>
            <w:r w:rsidRPr="009E53B4">
              <w:rPr>
                <w:rFonts w:cs="Times New Roman"/>
                <w:szCs w:val="24"/>
                <w:lang w:val="en-US"/>
              </w:rPr>
              <w:t>1</w:t>
            </w:r>
          </w:p>
          <w:p w:rsidR="00D73223" w:rsidRPr="009E53B4" w:rsidRDefault="00D73223" w:rsidP="000B1C78">
            <w:pPr>
              <w:spacing w:after="120"/>
              <w:jc w:val="center"/>
              <w:rPr>
                <w:rFonts w:cs="Times New Roman"/>
                <w:szCs w:val="24"/>
                <w:lang w:val="en-US"/>
              </w:rPr>
            </w:pPr>
            <w:r>
              <w:rPr>
                <w:rFonts w:cs="Times New Roman"/>
                <w:szCs w:val="24"/>
                <w:lang w:val="en-US"/>
              </w:rPr>
              <w:t>Poor</w:t>
            </w:r>
          </w:p>
        </w:tc>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D73223" w:rsidRPr="009E53B4" w:rsidRDefault="00D73223" w:rsidP="000B1C78">
            <w:pPr>
              <w:spacing w:after="120"/>
              <w:jc w:val="center"/>
              <w:rPr>
                <w:rFonts w:cs="Times New Roman"/>
                <w:szCs w:val="24"/>
                <w:lang w:val="en-US"/>
              </w:rPr>
            </w:pPr>
            <w:r w:rsidRPr="009E53B4">
              <w:rPr>
                <w:rFonts w:cs="Times New Roman"/>
                <w:szCs w:val="24"/>
                <w:lang w:val="en-US"/>
              </w:rPr>
              <w:t>2</w:t>
            </w:r>
          </w:p>
          <w:p w:rsidR="00D73223" w:rsidRPr="009E53B4" w:rsidRDefault="00D73223" w:rsidP="000B1C78">
            <w:pPr>
              <w:spacing w:after="120"/>
              <w:jc w:val="center"/>
              <w:rPr>
                <w:rFonts w:cs="Times New Roman"/>
                <w:szCs w:val="24"/>
                <w:lang w:val="en-US"/>
              </w:rPr>
            </w:pPr>
            <w:r>
              <w:rPr>
                <w:rFonts w:cs="Times New Roman"/>
                <w:szCs w:val="24"/>
                <w:lang w:val="en-US"/>
              </w:rPr>
              <w:t xml:space="preserve">Fair </w:t>
            </w:r>
          </w:p>
        </w:tc>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D73223" w:rsidRPr="009E53B4" w:rsidRDefault="00D73223" w:rsidP="000B1C78">
            <w:pPr>
              <w:spacing w:after="120"/>
              <w:jc w:val="center"/>
              <w:rPr>
                <w:rFonts w:cs="Times New Roman"/>
                <w:szCs w:val="24"/>
                <w:lang w:val="en-US"/>
              </w:rPr>
            </w:pPr>
            <w:r w:rsidRPr="009E53B4">
              <w:rPr>
                <w:rFonts w:cs="Times New Roman"/>
                <w:szCs w:val="24"/>
                <w:lang w:val="en-US"/>
              </w:rPr>
              <w:t>3</w:t>
            </w:r>
          </w:p>
          <w:p w:rsidR="00D73223" w:rsidRPr="009E53B4" w:rsidRDefault="00D73223" w:rsidP="000B1C78">
            <w:pPr>
              <w:spacing w:after="120"/>
              <w:jc w:val="center"/>
              <w:rPr>
                <w:rFonts w:cs="Times New Roman"/>
                <w:szCs w:val="24"/>
                <w:lang w:val="en-US"/>
              </w:rPr>
            </w:pPr>
            <w:r>
              <w:rPr>
                <w:rFonts w:cs="Times New Roman"/>
                <w:szCs w:val="24"/>
                <w:lang w:val="en-US"/>
              </w:rPr>
              <w:t>Good</w:t>
            </w:r>
          </w:p>
        </w:tc>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D73223" w:rsidRPr="009E53B4" w:rsidRDefault="00D73223" w:rsidP="000B1C78">
            <w:pPr>
              <w:spacing w:after="120"/>
              <w:jc w:val="center"/>
              <w:rPr>
                <w:rFonts w:cs="Times New Roman"/>
                <w:szCs w:val="24"/>
                <w:lang w:val="en-US"/>
              </w:rPr>
            </w:pPr>
            <w:r w:rsidRPr="009E53B4">
              <w:rPr>
                <w:rFonts w:cs="Times New Roman"/>
                <w:szCs w:val="24"/>
                <w:lang w:val="en-US"/>
              </w:rPr>
              <w:t>4</w:t>
            </w:r>
          </w:p>
          <w:p w:rsidR="00D73223" w:rsidRPr="009E53B4" w:rsidRDefault="00D73223" w:rsidP="000B1C78">
            <w:pPr>
              <w:spacing w:after="120"/>
              <w:jc w:val="center"/>
              <w:rPr>
                <w:rFonts w:cs="Times New Roman"/>
                <w:szCs w:val="24"/>
                <w:lang w:val="en-US"/>
              </w:rPr>
            </w:pPr>
            <w:r>
              <w:rPr>
                <w:rFonts w:cs="Times New Roman"/>
                <w:szCs w:val="24"/>
                <w:lang w:val="en-US"/>
              </w:rPr>
              <w:t>Very Good</w:t>
            </w:r>
          </w:p>
        </w:tc>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73223" w:rsidRDefault="00D73223" w:rsidP="000B1C78">
            <w:pPr>
              <w:spacing w:after="120"/>
              <w:jc w:val="center"/>
              <w:rPr>
                <w:rFonts w:cs="Times New Roman"/>
                <w:szCs w:val="24"/>
                <w:lang w:val="en-US"/>
              </w:rPr>
            </w:pPr>
            <w:r>
              <w:rPr>
                <w:rFonts w:cs="Times New Roman"/>
                <w:szCs w:val="24"/>
                <w:lang w:val="en-US"/>
              </w:rPr>
              <w:t>5</w:t>
            </w:r>
          </w:p>
          <w:p w:rsidR="00D73223" w:rsidRPr="009E53B4" w:rsidRDefault="00D73223" w:rsidP="000B1C78">
            <w:pPr>
              <w:spacing w:after="120"/>
              <w:jc w:val="center"/>
              <w:rPr>
                <w:rFonts w:cs="Times New Roman"/>
                <w:szCs w:val="24"/>
                <w:lang w:val="en-US"/>
              </w:rPr>
            </w:pPr>
            <w:r>
              <w:rPr>
                <w:rFonts w:cs="Times New Roman"/>
                <w:szCs w:val="24"/>
                <w:lang w:val="en-US"/>
              </w:rPr>
              <w:t>Outstanding</w:t>
            </w:r>
          </w:p>
        </w:tc>
      </w:tr>
      <w:tr w:rsidR="00D73223" w:rsidRPr="009E53B4" w:rsidTr="00626C86">
        <w:trPr>
          <w:trHeight w:val="377"/>
        </w:trPr>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73223" w:rsidRPr="009E53B4" w:rsidRDefault="00D73223" w:rsidP="000B1C78">
            <w:pPr>
              <w:spacing w:after="120"/>
              <w:jc w:val="center"/>
              <w:rPr>
                <w:rFonts w:cs="Times New Roman"/>
                <w:szCs w:val="24"/>
                <w:lang w:val="en-US"/>
              </w:rPr>
            </w:pPr>
            <w:r>
              <w:rPr>
                <w:rFonts w:cs="Times New Roman"/>
                <w:szCs w:val="24"/>
                <w:lang w:val="en-US"/>
              </w:rPr>
              <w:t>10</w:t>
            </w:r>
          </w:p>
        </w:tc>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73223" w:rsidRPr="009E53B4" w:rsidRDefault="00D73223" w:rsidP="000B1C78">
            <w:pPr>
              <w:spacing w:after="120"/>
              <w:jc w:val="center"/>
              <w:rPr>
                <w:rFonts w:cs="Times New Roman"/>
                <w:szCs w:val="24"/>
                <w:lang w:val="en-US"/>
              </w:rPr>
            </w:pPr>
            <w:r>
              <w:rPr>
                <w:rFonts w:cs="Times New Roman"/>
                <w:szCs w:val="24"/>
                <w:lang w:val="en-US"/>
              </w:rPr>
              <w:t>20</w:t>
            </w:r>
          </w:p>
        </w:tc>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73223" w:rsidRPr="009E53B4" w:rsidRDefault="00D73223" w:rsidP="000B1C78">
            <w:pPr>
              <w:spacing w:after="120"/>
              <w:jc w:val="center"/>
              <w:rPr>
                <w:rFonts w:cs="Times New Roman"/>
                <w:szCs w:val="24"/>
                <w:lang w:val="en-US"/>
              </w:rPr>
            </w:pPr>
            <w:r>
              <w:rPr>
                <w:rFonts w:cs="Times New Roman"/>
                <w:szCs w:val="24"/>
                <w:lang w:val="en-US"/>
              </w:rPr>
              <w:t>2</w:t>
            </w:r>
          </w:p>
        </w:tc>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73223" w:rsidRPr="009E53B4" w:rsidRDefault="00D73223" w:rsidP="000B1C78">
            <w:pPr>
              <w:spacing w:after="120"/>
              <w:jc w:val="center"/>
              <w:rPr>
                <w:rFonts w:cs="Times New Roman"/>
                <w:szCs w:val="24"/>
                <w:lang w:val="en-US"/>
              </w:rPr>
            </w:pPr>
            <w:r>
              <w:rPr>
                <w:rFonts w:cs="Times New Roman"/>
                <w:szCs w:val="24"/>
                <w:lang w:val="en-US"/>
              </w:rPr>
              <w:t>16</w:t>
            </w:r>
          </w:p>
        </w:tc>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73223" w:rsidRDefault="00D73223" w:rsidP="000B1C78">
            <w:pPr>
              <w:spacing w:after="120"/>
              <w:jc w:val="center"/>
              <w:rPr>
                <w:rFonts w:cs="Times New Roman"/>
                <w:szCs w:val="24"/>
                <w:lang w:val="en-US"/>
              </w:rPr>
            </w:pPr>
            <w:r>
              <w:rPr>
                <w:rFonts w:cs="Times New Roman"/>
                <w:szCs w:val="24"/>
                <w:lang w:val="en-US"/>
              </w:rPr>
              <w:t>14</w:t>
            </w:r>
          </w:p>
        </w:tc>
      </w:tr>
    </w:tbl>
    <w:p w:rsidR="000B1C78" w:rsidRDefault="00D73223" w:rsidP="000B1C78">
      <w:pPr>
        <w:pStyle w:val="ListParagraph"/>
        <w:numPr>
          <w:ilvl w:val="1"/>
          <w:numId w:val="34"/>
        </w:numPr>
        <w:tabs>
          <w:tab w:val="right" w:leader="underscore" w:pos="8505"/>
        </w:tabs>
        <w:spacing w:before="120" w:after="120"/>
        <w:contextualSpacing w:val="0"/>
      </w:pPr>
      <w:r>
        <w:t>The average is 3.1</w:t>
      </w:r>
      <w:r w:rsidR="0090416F">
        <w:t>,</w:t>
      </w:r>
      <w:r>
        <w:t xml:space="preserve"> which is good; however, the distribution indicates that one-half the group is pleased with the organization’s addressing problems and one-half are not.</w:t>
      </w:r>
      <w:r w:rsidR="00AE1C05">
        <w:t xml:space="preserve"> </w:t>
      </w:r>
    </w:p>
    <w:p w:rsidR="00E819A1" w:rsidRDefault="00E819A1">
      <w:pPr>
        <w:rPr>
          <w:rFonts w:ascii="Arial Rounded MT Bold" w:eastAsia="Times New Roman" w:hAnsi="Arial Rounded MT Bold" w:cs="Times New Roman"/>
          <w:color w:val="00B0DE"/>
          <w:sz w:val="28"/>
          <w:szCs w:val="28"/>
        </w:rPr>
      </w:pPr>
      <w:r>
        <w:br w:type="page"/>
      </w:r>
    </w:p>
    <w:p w:rsidR="000B1C78" w:rsidRDefault="000B1C78" w:rsidP="000B1C78">
      <w:pPr>
        <w:pStyle w:val="CNSCSubTopic"/>
      </w:pPr>
      <w:r>
        <w:lastRenderedPageBreak/>
        <w:t>Tips:</w:t>
      </w:r>
    </w:p>
    <w:p w:rsidR="00D73223" w:rsidRDefault="00AE1C05" w:rsidP="00626C86">
      <w:pPr>
        <w:pStyle w:val="ListParagraph"/>
        <w:numPr>
          <w:ilvl w:val="0"/>
          <w:numId w:val="34"/>
        </w:numPr>
        <w:tabs>
          <w:tab w:val="right" w:leader="underscore" w:pos="8505"/>
        </w:tabs>
        <w:spacing w:after="120"/>
        <w:contextualSpacing w:val="0"/>
      </w:pPr>
      <w:r>
        <w:t>It is important to reflect both the distribution and the average when reporting quantitative results.</w:t>
      </w:r>
    </w:p>
    <w:p w:rsidR="00FF6599" w:rsidRDefault="00FF6599" w:rsidP="00626C86">
      <w:pPr>
        <w:pStyle w:val="ListParagraph"/>
        <w:numPr>
          <w:ilvl w:val="0"/>
          <w:numId w:val="34"/>
        </w:numPr>
        <w:tabs>
          <w:tab w:val="right" w:leader="underscore" w:pos="8505"/>
        </w:tabs>
        <w:spacing w:after="120"/>
        <w:contextualSpacing w:val="0"/>
      </w:pPr>
      <w:r>
        <w:t>Frame each question the same way for consistency. O</w:t>
      </w:r>
      <w:r w:rsidRPr="00FF6599">
        <w:t xml:space="preserve">n a Likert scale </w:t>
      </w:r>
      <w:r>
        <w:t xml:space="preserve">of </w:t>
      </w:r>
      <w:r w:rsidRPr="00FF6599">
        <w:t xml:space="preserve">1 to 5, the 5 </w:t>
      </w:r>
      <w:r w:rsidR="00F71ABA">
        <w:t>would</w:t>
      </w:r>
      <w:r w:rsidRPr="00FF6599">
        <w:t xml:space="preserve"> be the most desirable response for every question and the 1 the least desirable response.</w:t>
      </w:r>
      <w:r>
        <w:t xml:space="preserve"> Th</w:t>
      </w:r>
      <w:r w:rsidR="00F71ABA">
        <w:t>is</w:t>
      </w:r>
      <w:r>
        <w:t xml:space="preserve"> will ensure</w:t>
      </w:r>
      <w:r w:rsidR="00F71ABA">
        <w:t xml:space="preserve"> that</w:t>
      </w:r>
      <w:r>
        <w:t xml:space="preserve"> you can readily </w:t>
      </w:r>
      <w:r w:rsidR="00F71ABA">
        <w:t>determine</w:t>
      </w:r>
      <w:r>
        <w:t xml:space="preserve"> which questions had the most “positive” responses </w:t>
      </w:r>
      <w:r w:rsidR="00F71ABA">
        <w:t>–</w:t>
      </w:r>
      <w:r>
        <w:t xml:space="preserve"> </w:t>
      </w:r>
      <w:r w:rsidR="00F71ABA">
        <w:t>the 4’s and 5’s.</w:t>
      </w:r>
    </w:p>
    <w:p w:rsidR="0079531D" w:rsidRDefault="00AE1C05" w:rsidP="00626C86">
      <w:pPr>
        <w:pStyle w:val="ListParagraph"/>
        <w:numPr>
          <w:ilvl w:val="0"/>
          <w:numId w:val="34"/>
        </w:numPr>
        <w:tabs>
          <w:tab w:val="right" w:leader="underscore" w:pos="8505"/>
        </w:tabs>
        <w:spacing w:after="120"/>
        <w:contextualSpacing w:val="0"/>
      </w:pPr>
      <w:r>
        <w:t>Capturing all the nuances of data analysis can be taxing at the best of times and omissions can easily occur. H</w:t>
      </w:r>
      <w:r w:rsidR="00104AF5">
        <w:t xml:space="preserve">ave one or two colleagues review </w:t>
      </w:r>
      <w:r>
        <w:t>the draft t</w:t>
      </w:r>
      <w:r w:rsidR="00104AF5">
        <w:t xml:space="preserve">o ensure its accuracy. As the old saying goes, </w:t>
      </w:r>
      <w:r w:rsidR="0090416F">
        <w:t>“</w:t>
      </w:r>
      <w:r w:rsidR="00104AF5">
        <w:t>sometimes the fish i</w:t>
      </w:r>
      <w:r w:rsidR="00F43EBE">
        <w:t>s the last to discover water</w:t>
      </w:r>
      <w:r w:rsidR="0090416F">
        <w:t xml:space="preserve">”; </w:t>
      </w:r>
      <w:r w:rsidR="00F43EBE">
        <w:t>s</w:t>
      </w:r>
      <w:r w:rsidR="00104AF5">
        <w:t>ometimes we cannot see what is surrounding us.</w:t>
      </w:r>
    </w:p>
    <w:p w:rsidR="006B6DA4" w:rsidRPr="00B4351D" w:rsidRDefault="006B6DA4" w:rsidP="00D0072F">
      <w:pPr>
        <w:pStyle w:val="CNSCSectionTitle"/>
      </w:pPr>
      <w:bookmarkStart w:id="35" w:name="_Toc497311897"/>
      <w:r w:rsidRPr="00B4351D">
        <w:t>Qualitative Data</w:t>
      </w:r>
      <w:bookmarkEnd w:id="35"/>
    </w:p>
    <w:p w:rsidR="00626C86" w:rsidRDefault="000360FD" w:rsidP="00D0072F">
      <w:pPr>
        <w:tabs>
          <w:tab w:val="right" w:leader="underscore" w:pos="8505"/>
        </w:tabs>
        <w:spacing w:after="120"/>
      </w:pPr>
      <w:r>
        <w:t xml:space="preserve">Enter the data from your information gathering into a computer, whether text from open-ended questions in a survey, an interview or a focus group. </w:t>
      </w:r>
    </w:p>
    <w:p w:rsidR="00626C86" w:rsidRDefault="000174A9" w:rsidP="00626C86">
      <w:pPr>
        <w:pStyle w:val="ListParagraph"/>
        <w:numPr>
          <w:ilvl w:val="0"/>
          <w:numId w:val="34"/>
        </w:numPr>
        <w:tabs>
          <w:tab w:val="right" w:leader="underscore" w:pos="8505"/>
        </w:tabs>
        <w:spacing w:after="120"/>
        <w:contextualSpacing w:val="0"/>
        <w:rPr>
          <w:rFonts w:eastAsia="Times New Roman" w:cs="Times New Roman"/>
          <w:szCs w:val="24"/>
          <w:lang w:val="en-US"/>
        </w:rPr>
      </w:pPr>
      <w:r w:rsidRPr="00626C86">
        <w:t>For</w:t>
      </w:r>
      <w:r w:rsidRPr="000360FD">
        <w:rPr>
          <w:rFonts w:eastAsia="Times New Roman" w:cs="Times New Roman"/>
          <w:szCs w:val="24"/>
          <w:lang w:val="en-US"/>
        </w:rPr>
        <w:t xml:space="preserve"> each </w:t>
      </w:r>
      <w:r w:rsidR="000360FD">
        <w:rPr>
          <w:rFonts w:eastAsia="Times New Roman" w:cs="Times New Roman"/>
          <w:szCs w:val="24"/>
          <w:lang w:val="en-US"/>
        </w:rPr>
        <w:t>open-ended question</w:t>
      </w:r>
      <w:r w:rsidRPr="000360FD">
        <w:rPr>
          <w:rFonts w:eastAsia="Times New Roman" w:cs="Times New Roman"/>
          <w:szCs w:val="24"/>
          <w:lang w:val="en-US"/>
        </w:rPr>
        <w:t>, look for similarities and dissimilarities among the responses and cluster these together</w:t>
      </w:r>
      <w:r w:rsidR="000360FD">
        <w:rPr>
          <w:rFonts w:eastAsia="Times New Roman" w:cs="Times New Roman"/>
          <w:szCs w:val="24"/>
          <w:lang w:val="en-US"/>
        </w:rPr>
        <w:t xml:space="preserve">. </w:t>
      </w:r>
    </w:p>
    <w:p w:rsidR="00626C86" w:rsidRDefault="00104AF5" w:rsidP="00626C86">
      <w:pPr>
        <w:pStyle w:val="ListParagraph"/>
        <w:numPr>
          <w:ilvl w:val="0"/>
          <w:numId w:val="34"/>
        </w:numPr>
        <w:tabs>
          <w:tab w:val="right" w:leader="underscore" w:pos="8505"/>
        </w:tabs>
        <w:spacing w:after="120"/>
        <w:contextualSpacing w:val="0"/>
        <w:rPr>
          <w:rFonts w:eastAsia="Times New Roman" w:cs="Times New Roman"/>
          <w:szCs w:val="24"/>
          <w:lang w:val="en-US"/>
        </w:rPr>
      </w:pPr>
      <w:r>
        <w:rPr>
          <w:rFonts w:eastAsia="Times New Roman" w:cs="Times New Roman"/>
          <w:szCs w:val="24"/>
          <w:lang w:val="en-US"/>
        </w:rPr>
        <w:t>Then l</w:t>
      </w:r>
      <w:r w:rsidR="000174A9" w:rsidRPr="000360FD">
        <w:rPr>
          <w:rFonts w:eastAsia="Times New Roman" w:cs="Times New Roman"/>
          <w:szCs w:val="24"/>
          <w:lang w:val="en-US"/>
        </w:rPr>
        <w:t xml:space="preserve">ook at the clusters to identify themes </w:t>
      </w:r>
      <w:r w:rsidR="00A62ECA">
        <w:rPr>
          <w:rFonts w:eastAsia="Times New Roman" w:cs="Times New Roman"/>
          <w:szCs w:val="24"/>
          <w:lang w:val="en-US"/>
        </w:rPr>
        <w:t xml:space="preserve">or patterns </w:t>
      </w:r>
      <w:r w:rsidR="000174A9" w:rsidRPr="000360FD">
        <w:rPr>
          <w:rFonts w:eastAsia="Times New Roman" w:cs="Times New Roman"/>
          <w:szCs w:val="24"/>
          <w:lang w:val="en-US"/>
        </w:rPr>
        <w:t>and highlight these</w:t>
      </w:r>
      <w:r w:rsidR="006B226E">
        <w:rPr>
          <w:rFonts w:eastAsia="Times New Roman" w:cs="Times New Roman"/>
          <w:szCs w:val="24"/>
          <w:lang w:val="en-US"/>
        </w:rPr>
        <w:t xml:space="preserve"> manually, using highlighters or Post</w:t>
      </w:r>
      <w:r w:rsidR="0090416F">
        <w:rPr>
          <w:rFonts w:eastAsia="Times New Roman" w:cs="Times New Roman"/>
          <w:szCs w:val="24"/>
          <w:lang w:val="en-US"/>
        </w:rPr>
        <w:t>-</w:t>
      </w:r>
      <w:r w:rsidR="006B226E">
        <w:rPr>
          <w:rFonts w:eastAsia="Times New Roman" w:cs="Times New Roman"/>
          <w:szCs w:val="24"/>
          <w:lang w:val="en-US"/>
        </w:rPr>
        <w:t>it notes</w:t>
      </w:r>
      <w:r w:rsidR="000174A9" w:rsidRPr="000360FD">
        <w:rPr>
          <w:rFonts w:eastAsia="Times New Roman" w:cs="Times New Roman"/>
          <w:szCs w:val="24"/>
          <w:lang w:val="en-US"/>
        </w:rPr>
        <w:t xml:space="preserve">. </w:t>
      </w:r>
    </w:p>
    <w:p w:rsidR="00626C86" w:rsidRDefault="006B226E" w:rsidP="00626C86">
      <w:pPr>
        <w:pStyle w:val="ListParagraph"/>
        <w:numPr>
          <w:ilvl w:val="0"/>
          <w:numId w:val="34"/>
        </w:numPr>
        <w:tabs>
          <w:tab w:val="right" w:leader="underscore" w:pos="8505"/>
        </w:tabs>
        <w:spacing w:after="120"/>
        <w:contextualSpacing w:val="0"/>
        <w:rPr>
          <w:rFonts w:eastAsia="Times New Roman" w:cs="Times New Roman"/>
          <w:szCs w:val="24"/>
          <w:lang w:val="en-US"/>
        </w:rPr>
      </w:pPr>
      <w:r>
        <w:rPr>
          <w:rFonts w:eastAsia="Times New Roman" w:cs="Times New Roman"/>
          <w:szCs w:val="24"/>
          <w:lang w:val="en-US"/>
        </w:rPr>
        <w:t xml:space="preserve">If you are analyzing larger amounts of data, you can identify a computer program online that will </w:t>
      </w:r>
      <w:r w:rsidR="00F43EBE">
        <w:rPr>
          <w:rFonts w:eastAsia="Times New Roman" w:cs="Times New Roman"/>
          <w:szCs w:val="24"/>
          <w:lang w:val="en-US"/>
        </w:rPr>
        <w:t>serve your requirements</w:t>
      </w:r>
      <w:r>
        <w:rPr>
          <w:rFonts w:eastAsia="Times New Roman" w:cs="Times New Roman"/>
          <w:szCs w:val="24"/>
          <w:lang w:val="en-US"/>
        </w:rPr>
        <w:t xml:space="preserve">. </w:t>
      </w:r>
    </w:p>
    <w:p w:rsidR="0038138C" w:rsidRDefault="00F43EBE" w:rsidP="00626C86">
      <w:pPr>
        <w:pStyle w:val="ListParagraph"/>
        <w:numPr>
          <w:ilvl w:val="0"/>
          <w:numId w:val="34"/>
        </w:numPr>
        <w:tabs>
          <w:tab w:val="right" w:leader="underscore" w:pos="8505"/>
        </w:tabs>
        <w:spacing w:after="120"/>
        <w:contextualSpacing w:val="0"/>
        <w:rPr>
          <w:rFonts w:eastAsia="Times New Roman" w:cs="Times New Roman"/>
          <w:szCs w:val="24"/>
          <w:lang w:val="en-US"/>
        </w:rPr>
      </w:pPr>
      <w:r>
        <w:rPr>
          <w:rFonts w:eastAsia="Times New Roman" w:cs="Times New Roman"/>
          <w:szCs w:val="24"/>
          <w:lang w:val="en-US"/>
        </w:rPr>
        <w:t>Keep in mind that a</w:t>
      </w:r>
      <w:r w:rsidR="0038138C">
        <w:rPr>
          <w:rFonts w:eastAsia="Times New Roman" w:cs="Times New Roman"/>
          <w:szCs w:val="24"/>
          <w:lang w:val="en-US"/>
        </w:rPr>
        <w:t>lthough these programs have a number of helpful features, additional time is required to learn the program and to input and code the data.</w:t>
      </w:r>
    </w:p>
    <w:p w:rsidR="000174A9" w:rsidRPr="00A62ECA" w:rsidRDefault="000174A9" w:rsidP="00D0072F">
      <w:pPr>
        <w:tabs>
          <w:tab w:val="right" w:leader="underscore" w:pos="8505"/>
        </w:tabs>
        <w:spacing w:after="120"/>
      </w:pPr>
      <w:r w:rsidRPr="000360FD">
        <w:rPr>
          <w:rFonts w:eastAsia="Times New Roman" w:cs="Times New Roman"/>
          <w:szCs w:val="24"/>
          <w:lang w:val="en-US"/>
        </w:rPr>
        <w:t>Some common ways of looking for themes o</w:t>
      </w:r>
      <w:r w:rsidR="0038138C">
        <w:rPr>
          <w:rFonts w:eastAsia="Times New Roman" w:cs="Times New Roman"/>
          <w:szCs w:val="24"/>
          <w:lang w:val="en-US"/>
        </w:rPr>
        <w:t>r patterns within each question, whether manual or electronic</w:t>
      </w:r>
      <w:r w:rsidR="0038138C" w:rsidRPr="00FF7BEE">
        <w:rPr>
          <w:rFonts w:eastAsia="Times New Roman" w:cs="Times New Roman"/>
          <w:szCs w:val="24"/>
          <w:lang w:val="en-US"/>
        </w:rPr>
        <w:t xml:space="preserve">, </w:t>
      </w:r>
      <w:r w:rsidRPr="00FF7BEE">
        <w:rPr>
          <w:rFonts w:eastAsia="Times New Roman" w:cs="Times New Roman"/>
          <w:szCs w:val="24"/>
          <w:lang w:val="en-US"/>
        </w:rPr>
        <w:t>include</w:t>
      </w:r>
      <w:r w:rsidR="00626C86" w:rsidRPr="00FF7BEE">
        <w:rPr>
          <w:rFonts w:eastAsia="Times New Roman" w:cs="Times New Roman"/>
          <w:szCs w:val="24"/>
          <w:vertAlign w:val="superscript"/>
          <w:lang w:val="en-US"/>
        </w:rPr>
        <w:t>(</w:t>
      </w:r>
      <w:r w:rsidR="00100F52" w:rsidRPr="00FF7BEE">
        <w:rPr>
          <w:rFonts w:eastAsia="Times New Roman" w:cs="Times New Roman"/>
          <w:szCs w:val="24"/>
          <w:vertAlign w:val="superscript"/>
          <w:lang w:val="en-US"/>
        </w:rPr>
        <w:t>6</w:t>
      </w:r>
      <w:r w:rsidR="00626C86" w:rsidRPr="00FF7BEE">
        <w:rPr>
          <w:rFonts w:eastAsia="Times New Roman" w:cs="Times New Roman"/>
          <w:szCs w:val="24"/>
          <w:vertAlign w:val="superscript"/>
          <w:lang w:val="en-US"/>
        </w:rPr>
        <w:t>)</w:t>
      </w:r>
      <w:r w:rsidR="00F43EBE" w:rsidRPr="00FF7BEE">
        <w:rPr>
          <w:rFonts w:eastAsia="Times New Roman" w:cs="Times New Roman"/>
          <w:szCs w:val="24"/>
          <w:lang w:val="en-US"/>
        </w:rPr>
        <w:t>:</w:t>
      </w:r>
      <w:r w:rsidR="00F43EBE">
        <w:rPr>
          <w:rFonts w:eastAsia="Times New Roman" w:cs="Times New Roman"/>
          <w:color w:val="000000"/>
          <w:szCs w:val="24"/>
          <w:vertAlign w:val="superscript"/>
          <w:lang w:val="en-US"/>
        </w:rPr>
        <w:t xml:space="preserve"> </w:t>
      </w:r>
    </w:p>
    <w:p w:rsidR="000174A9" w:rsidRPr="00116967" w:rsidRDefault="000174A9" w:rsidP="00FF7BEE">
      <w:pPr>
        <w:pStyle w:val="ListParagraph"/>
        <w:numPr>
          <w:ilvl w:val="0"/>
          <w:numId w:val="34"/>
        </w:numPr>
        <w:tabs>
          <w:tab w:val="right" w:leader="underscore" w:pos="8505"/>
        </w:tabs>
        <w:spacing w:after="120"/>
        <w:contextualSpacing w:val="0"/>
        <w:rPr>
          <w:rFonts w:eastAsia="Times New Roman" w:cs="Times New Roman"/>
          <w:szCs w:val="24"/>
          <w:lang w:val="en-US"/>
        </w:rPr>
      </w:pPr>
      <w:r w:rsidRPr="00116967">
        <w:rPr>
          <w:rFonts w:eastAsia="Times New Roman" w:cs="Times New Roman"/>
          <w:szCs w:val="24"/>
          <w:lang w:val="en-US"/>
        </w:rPr>
        <w:t>Frequencies: how often the same or similar response occurs</w:t>
      </w:r>
      <w:r w:rsidR="00BC2595">
        <w:rPr>
          <w:rFonts w:eastAsia="Times New Roman" w:cs="Times New Roman"/>
          <w:szCs w:val="24"/>
          <w:lang w:val="en-US"/>
        </w:rPr>
        <w:t>; y</w:t>
      </w:r>
      <w:r w:rsidR="00FD1EC2" w:rsidRPr="00116967">
        <w:rPr>
          <w:rFonts w:eastAsia="Times New Roman" w:cs="Times New Roman"/>
          <w:szCs w:val="24"/>
          <w:lang w:val="en-US"/>
        </w:rPr>
        <w:t>ou can rely on frequencies as a way of getting sta</w:t>
      </w:r>
      <w:r w:rsidR="00BC2595">
        <w:rPr>
          <w:rFonts w:eastAsia="Times New Roman" w:cs="Times New Roman"/>
          <w:szCs w:val="24"/>
          <w:lang w:val="en-US"/>
        </w:rPr>
        <w:t>rted with your analysis</w:t>
      </w:r>
    </w:p>
    <w:p w:rsidR="000174A9" w:rsidRPr="00116967" w:rsidRDefault="000174A9" w:rsidP="00FF7BEE">
      <w:pPr>
        <w:pStyle w:val="ListParagraph"/>
        <w:numPr>
          <w:ilvl w:val="0"/>
          <w:numId w:val="34"/>
        </w:numPr>
        <w:tabs>
          <w:tab w:val="right" w:leader="underscore" w:pos="8505"/>
        </w:tabs>
        <w:spacing w:after="120"/>
        <w:contextualSpacing w:val="0"/>
        <w:rPr>
          <w:rFonts w:eastAsia="Times New Roman" w:cs="Times New Roman"/>
          <w:szCs w:val="24"/>
          <w:lang w:val="en-US"/>
        </w:rPr>
      </w:pPr>
      <w:r w:rsidRPr="00116967">
        <w:rPr>
          <w:rFonts w:eastAsia="Times New Roman" w:cs="Times New Roman"/>
          <w:szCs w:val="24"/>
          <w:lang w:val="en-US"/>
        </w:rPr>
        <w:t>Magnitudes: levels</w:t>
      </w:r>
      <w:r w:rsidR="00BC2595">
        <w:rPr>
          <w:rFonts w:eastAsia="Times New Roman" w:cs="Times New Roman"/>
          <w:szCs w:val="24"/>
          <w:lang w:val="en-US"/>
        </w:rPr>
        <w:t xml:space="preserve"> or size of a situation or need</w:t>
      </w:r>
    </w:p>
    <w:p w:rsidR="000174A9" w:rsidRPr="00116967" w:rsidRDefault="000174A9" w:rsidP="00FF7BEE">
      <w:pPr>
        <w:pStyle w:val="ListParagraph"/>
        <w:numPr>
          <w:ilvl w:val="0"/>
          <w:numId w:val="34"/>
        </w:numPr>
        <w:tabs>
          <w:tab w:val="right" w:leader="underscore" w:pos="8505"/>
        </w:tabs>
        <w:spacing w:after="120"/>
        <w:contextualSpacing w:val="0"/>
        <w:rPr>
          <w:rFonts w:eastAsia="Times New Roman" w:cs="Times New Roman"/>
          <w:szCs w:val="24"/>
          <w:lang w:val="en-US"/>
        </w:rPr>
      </w:pPr>
      <w:r w:rsidRPr="00116967">
        <w:rPr>
          <w:rFonts w:eastAsia="Times New Roman" w:cs="Times New Roman"/>
          <w:szCs w:val="24"/>
          <w:lang w:val="en-US"/>
        </w:rPr>
        <w:t>Structures: the different types of needs</w:t>
      </w:r>
      <w:r w:rsidR="00BC2595">
        <w:rPr>
          <w:rFonts w:eastAsia="Times New Roman" w:cs="Times New Roman"/>
          <w:szCs w:val="24"/>
          <w:lang w:val="en-US"/>
        </w:rPr>
        <w:t xml:space="preserve"> (</w:t>
      </w:r>
      <w:r w:rsidRPr="00116967">
        <w:rPr>
          <w:rFonts w:eastAsia="Times New Roman" w:cs="Times New Roman"/>
          <w:szCs w:val="24"/>
          <w:lang w:val="en-US"/>
        </w:rPr>
        <w:t>e.g., physical, mental, behavioural</w:t>
      </w:r>
      <w:r w:rsidR="00BC2595">
        <w:rPr>
          <w:rFonts w:eastAsia="Times New Roman" w:cs="Times New Roman"/>
          <w:szCs w:val="24"/>
          <w:lang w:val="en-US"/>
        </w:rPr>
        <w:t>)</w:t>
      </w:r>
    </w:p>
    <w:p w:rsidR="000174A9" w:rsidRPr="00116967" w:rsidRDefault="000174A9" w:rsidP="00FF7BEE">
      <w:pPr>
        <w:pStyle w:val="ListParagraph"/>
        <w:numPr>
          <w:ilvl w:val="0"/>
          <w:numId w:val="34"/>
        </w:numPr>
        <w:tabs>
          <w:tab w:val="right" w:leader="underscore" w:pos="8505"/>
        </w:tabs>
        <w:spacing w:after="120"/>
        <w:contextualSpacing w:val="0"/>
        <w:rPr>
          <w:rFonts w:eastAsia="Times New Roman" w:cs="Times New Roman"/>
          <w:szCs w:val="24"/>
          <w:lang w:val="en-US"/>
        </w:rPr>
      </w:pPr>
      <w:r w:rsidRPr="00116967">
        <w:rPr>
          <w:rFonts w:eastAsia="Times New Roman" w:cs="Times New Roman"/>
          <w:szCs w:val="24"/>
          <w:lang w:val="en-US"/>
        </w:rPr>
        <w:t>Processes: the order among the elements of structure</w:t>
      </w:r>
      <w:r w:rsidR="00BC2595">
        <w:rPr>
          <w:rFonts w:eastAsia="Times New Roman" w:cs="Times New Roman"/>
          <w:szCs w:val="24"/>
          <w:lang w:val="en-US"/>
        </w:rPr>
        <w:t xml:space="preserve"> (</w:t>
      </w:r>
      <w:r w:rsidRPr="00116967">
        <w:rPr>
          <w:rFonts w:eastAsia="Times New Roman" w:cs="Times New Roman"/>
          <w:szCs w:val="24"/>
          <w:lang w:val="en-US"/>
        </w:rPr>
        <w:t>e.g., do the needs begin with physical and then become more behavioural?</w:t>
      </w:r>
      <w:r w:rsidR="00BC2595">
        <w:rPr>
          <w:rFonts w:eastAsia="Times New Roman" w:cs="Times New Roman"/>
          <w:szCs w:val="24"/>
          <w:lang w:val="en-US"/>
        </w:rPr>
        <w:t>)</w:t>
      </w:r>
    </w:p>
    <w:p w:rsidR="000174A9" w:rsidRPr="00116967" w:rsidRDefault="000174A9" w:rsidP="00FF7BEE">
      <w:pPr>
        <w:pStyle w:val="ListParagraph"/>
        <w:numPr>
          <w:ilvl w:val="0"/>
          <w:numId w:val="34"/>
        </w:numPr>
        <w:tabs>
          <w:tab w:val="right" w:leader="underscore" w:pos="8505"/>
        </w:tabs>
        <w:spacing w:after="120"/>
        <w:contextualSpacing w:val="0"/>
        <w:rPr>
          <w:rFonts w:eastAsia="Times New Roman" w:cs="Times New Roman"/>
          <w:szCs w:val="24"/>
          <w:lang w:val="en-US"/>
        </w:rPr>
      </w:pPr>
      <w:r w:rsidRPr="00116967">
        <w:rPr>
          <w:rFonts w:eastAsia="Times New Roman" w:cs="Times New Roman"/>
          <w:szCs w:val="24"/>
          <w:lang w:val="en-US"/>
        </w:rPr>
        <w:t>Causes: What are the causes of service gaps? Are they more common among those with only government funding? Among those clients with English as a second language?</w:t>
      </w:r>
    </w:p>
    <w:p w:rsidR="000174A9" w:rsidRPr="00116967" w:rsidRDefault="000174A9" w:rsidP="00FF7BEE">
      <w:pPr>
        <w:pStyle w:val="ListParagraph"/>
        <w:numPr>
          <w:ilvl w:val="0"/>
          <w:numId w:val="34"/>
        </w:numPr>
        <w:tabs>
          <w:tab w:val="right" w:leader="underscore" w:pos="8505"/>
        </w:tabs>
        <w:spacing w:after="120"/>
        <w:contextualSpacing w:val="0"/>
        <w:rPr>
          <w:rFonts w:eastAsia="Times New Roman" w:cs="Times New Roman"/>
          <w:szCs w:val="24"/>
          <w:lang w:val="en-US"/>
        </w:rPr>
      </w:pPr>
      <w:r w:rsidRPr="00116967">
        <w:rPr>
          <w:rFonts w:eastAsia="Times New Roman" w:cs="Times New Roman"/>
          <w:szCs w:val="24"/>
          <w:lang w:val="en-US"/>
        </w:rPr>
        <w:t>Consequences: How does the need affect caregivers, in both the short and long term? clients?</w:t>
      </w:r>
    </w:p>
    <w:p w:rsidR="00F43EBE" w:rsidRDefault="00104AF5" w:rsidP="00D0072F">
      <w:pPr>
        <w:tabs>
          <w:tab w:val="right" w:leader="underscore" w:pos="8505"/>
        </w:tabs>
        <w:spacing w:after="120"/>
        <w:rPr>
          <w:rFonts w:eastAsia="Times New Roman" w:cs="Times New Roman"/>
          <w:szCs w:val="24"/>
          <w:lang w:val="en-US"/>
        </w:rPr>
      </w:pPr>
      <w:r>
        <w:rPr>
          <w:rFonts w:eastAsia="Times New Roman" w:cs="Times New Roman"/>
          <w:szCs w:val="24"/>
          <w:lang w:val="en-US"/>
        </w:rPr>
        <w:t xml:space="preserve">When documenting </w:t>
      </w:r>
      <w:r w:rsidR="00E72D3A">
        <w:rPr>
          <w:rFonts w:eastAsia="Times New Roman" w:cs="Times New Roman"/>
          <w:szCs w:val="24"/>
          <w:lang w:val="en-US"/>
        </w:rPr>
        <w:t>the</w:t>
      </w:r>
      <w:r>
        <w:rPr>
          <w:rFonts w:eastAsia="Times New Roman" w:cs="Times New Roman"/>
          <w:szCs w:val="24"/>
          <w:lang w:val="en-US"/>
        </w:rPr>
        <w:t xml:space="preserve"> analysis, provide the theme and a few examples that support that theme, s</w:t>
      </w:r>
      <w:r w:rsidR="00E72D3A">
        <w:rPr>
          <w:rFonts w:eastAsia="Times New Roman" w:cs="Times New Roman"/>
          <w:szCs w:val="24"/>
          <w:lang w:val="en-US"/>
        </w:rPr>
        <w:t>o the reader has a sen</w:t>
      </w:r>
      <w:r w:rsidR="00007A8F">
        <w:rPr>
          <w:rFonts w:eastAsia="Times New Roman" w:cs="Times New Roman"/>
          <w:szCs w:val="24"/>
          <w:lang w:val="en-US"/>
        </w:rPr>
        <w:t>se of what the theme captures. For example, i</w:t>
      </w:r>
      <w:r w:rsidR="00E72D3A">
        <w:rPr>
          <w:rFonts w:eastAsia="Times New Roman" w:cs="Times New Roman"/>
          <w:szCs w:val="24"/>
          <w:lang w:val="en-US"/>
        </w:rPr>
        <w:t>f the theme is “most important services”, examples might include: in-home respite, safety training and transportation reimbursement.</w:t>
      </w:r>
      <w:r w:rsidR="0038138C">
        <w:rPr>
          <w:rFonts w:eastAsia="Times New Roman" w:cs="Times New Roman"/>
          <w:szCs w:val="24"/>
          <w:lang w:val="en-US"/>
        </w:rPr>
        <w:t xml:space="preserve"> </w:t>
      </w:r>
    </w:p>
    <w:p w:rsidR="00104AF5" w:rsidRDefault="0038138C" w:rsidP="00D0072F">
      <w:pPr>
        <w:tabs>
          <w:tab w:val="right" w:leader="underscore" w:pos="8505"/>
        </w:tabs>
        <w:spacing w:after="120"/>
        <w:rPr>
          <w:rFonts w:eastAsia="Times New Roman" w:cs="Times New Roman"/>
          <w:szCs w:val="24"/>
          <w:lang w:val="en-US"/>
        </w:rPr>
      </w:pPr>
      <w:r>
        <w:rPr>
          <w:rFonts w:eastAsia="Times New Roman" w:cs="Times New Roman"/>
          <w:szCs w:val="24"/>
          <w:lang w:val="en-US"/>
        </w:rPr>
        <w:lastRenderedPageBreak/>
        <w:t>R</w:t>
      </w:r>
      <w:r w:rsidR="00E72D3A">
        <w:rPr>
          <w:rFonts w:eastAsia="Times New Roman" w:cs="Times New Roman"/>
          <w:szCs w:val="24"/>
          <w:lang w:val="en-US"/>
        </w:rPr>
        <w:t xml:space="preserve">emain curious during </w:t>
      </w:r>
      <w:r w:rsidR="00007A8F">
        <w:rPr>
          <w:rFonts w:eastAsia="Times New Roman" w:cs="Times New Roman"/>
          <w:szCs w:val="24"/>
          <w:lang w:val="en-US"/>
        </w:rPr>
        <w:t>your</w:t>
      </w:r>
      <w:r w:rsidR="00E72D3A">
        <w:rPr>
          <w:rFonts w:eastAsia="Times New Roman" w:cs="Times New Roman"/>
          <w:szCs w:val="24"/>
          <w:lang w:val="en-US"/>
        </w:rPr>
        <w:t xml:space="preserve"> data analysis</w:t>
      </w:r>
      <w:r w:rsidR="00CA4F28">
        <w:rPr>
          <w:rFonts w:eastAsia="Times New Roman" w:cs="Times New Roman"/>
          <w:szCs w:val="24"/>
          <w:lang w:val="en-US"/>
        </w:rPr>
        <w:t xml:space="preserve">. Read and re-read </w:t>
      </w:r>
      <w:r w:rsidR="00007A8F">
        <w:rPr>
          <w:rFonts w:eastAsia="Times New Roman" w:cs="Times New Roman"/>
          <w:szCs w:val="24"/>
          <w:lang w:val="en-US"/>
        </w:rPr>
        <w:t>the</w:t>
      </w:r>
      <w:r w:rsidR="00CA4F28">
        <w:rPr>
          <w:rFonts w:eastAsia="Times New Roman" w:cs="Times New Roman"/>
          <w:szCs w:val="24"/>
          <w:lang w:val="en-US"/>
        </w:rPr>
        <w:t xml:space="preserve"> notes several times to identify and revise themes.</w:t>
      </w:r>
      <w:r w:rsidR="00CA4F28" w:rsidRPr="000360FD">
        <w:rPr>
          <w:rFonts w:eastAsia="Times New Roman" w:cs="Times New Roman"/>
          <w:szCs w:val="24"/>
          <w:lang w:val="en-US"/>
        </w:rPr>
        <w:t xml:space="preserve">  </w:t>
      </w:r>
      <w:r w:rsidR="00CA4F28">
        <w:rPr>
          <w:rFonts w:eastAsia="Times New Roman" w:cs="Times New Roman"/>
          <w:szCs w:val="24"/>
          <w:lang w:val="en-US"/>
        </w:rPr>
        <w:t>Through the technique of “</w:t>
      </w:r>
      <w:r w:rsidR="00CA4F28" w:rsidRPr="00F43EBE">
        <w:rPr>
          <w:rFonts w:eastAsia="Times New Roman" w:cs="Times New Roman"/>
          <w:i/>
          <w:szCs w:val="24"/>
          <w:lang w:val="en-US"/>
        </w:rPr>
        <w:t>constant comparison</w:t>
      </w:r>
      <w:r w:rsidR="00CA4F28">
        <w:rPr>
          <w:rFonts w:eastAsia="Times New Roman" w:cs="Times New Roman"/>
          <w:szCs w:val="24"/>
          <w:lang w:val="en-US"/>
        </w:rPr>
        <w:t xml:space="preserve">”, compare passages you select with all other passages you have previously selected within the same theme. This technique will support consistency within each theme and also help you to further explore any inconsistencies. </w:t>
      </w:r>
      <w:r w:rsidR="00E72D3A">
        <w:rPr>
          <w:rFonts w:eastAsia="Times New Roman" w:cs="Times New Roman"/>
          <w:szCs w:val="24"/>
          <w:lang w:val="en-US"/>
        </w:rPr>
        <w:t>A</w:t>
      </w:r>
      <w:r w:rsidR="00104AF5" w:rsidRPr="000360FD">
        <w:rPr>
          <w:rFonts w:eastAsia="Times New Roman" w:cs="Times New Roman"/>
          <w:szCs w:val="24"/>
          <w:lang w:val="en-US"/>
        </w:rPr>
        <w:t xml:space="preserve">s an example, you may notice that almost all of the </w:t>
      </w:r>
      <w:r w:rsidR="00E72D3A">
        <w:rPr>
          <w:rFonts w:eastAsia="Times New Roman" w:cs="Times New Roman"/>
          <w:szCs w:val="24"/>
          <w:lang w:val="en-US"/>
        </w:rPr>
        <w:t>session participants</w:t>
      </w:r>
      <w:r w:rsidR="00104AF5" w:rsidRPr="000360FD">
        <w:rPr>
          <w:rFonts w:eastAsia="Times New Roman" w:cs="Times New Roman"/>
          <w:szCs w:val="24"/>
          <w:lang w:val="en-US"/>
        </w:rPr>
        <w:t xml:space="preserve"> agree on the most important </w:t>
      </w:r>
      <w:r w:rsidR="00E72D3A">
        <w:rPr>
          <w:rFonts w:eastAsia="Times New Roman" w:cs="Times New Roman"/>
          <w:szCs w:val="24"/>
          <w:lang w:val="en-US"/>
        </w:rPr>
        <w:t xml:space="preserve">educational </w:t>
      </w:r>
      <w:r w:rsidR="00104AF5" w:rsidRPr="000360FD">
        <w:rPr>
          <w:rFonts w:eastAsia="Times New Roman" w:cs="Times New Roman"/>
          <w:szCs w:val="24"/>
          <w:lang w:val="en-US"/>
        </w:rPr>
        <w:t xml:space="preserve">services </w:t>
      </w:r>
      <w:r w:rsidR="00E72D3A">
        <w:rPr>
          <w:rFonts w:eastAsia="Times New Roman" w:cs="Times New Roman"/>
          <w:szCs w:val="24"/>
          <w:lang w:val="en-US"/>
        </w:rPr>
        <w:t>provided</w:t>
      </w:r>
      <w:r w:rsidR="001E385A">
        <w:rPr>
          <w:rFonts w:eastAsia="Times New Roman" w:cs="Times New Roman"/>
          <w:szCs w:val="24"/>
          <w:lang w:val="en-US"/>
        </w:rPr>
        <w:t>,</w:t>
      </w:r>
      <w:r w:rsidR="00E72D3A">
        <w:rPr>
          <w:rFonts w:eastAsia="Times New Roman" w:cs="Times New Roman"/>
          <w:szCs w:val="24"/>
          <w:lang w:val="en-US"/>
        </w:rPr>
        <w:t xml:space="preserve"> </w:t>
      </w:r>
      <w:r w:rsidR="00104AF5" w:rsidRPr="000360FD">
        <w:rPr>
          <w:rFonts w:eastAsia="Times New Roman" w:cs="Times New Roman"/>
          <w:szCs w:val="24"/>
          <w:lang w:val="en-US"/>
        </w:rPr>
        <w:t xml:space="preserve">but that they disagree on the </w:t>
      </w:r>
      <w:r w:rsidR="00E72D3A">
        <w:rPr>
          <w:rFonts w:eastAsia="Times New Roman" w:cs="Times New Roman"/>
          <w:szCs w:val="24"/>
          <w:lang w:val="en-US"/>
        </w:rPr>
        <w:t xml:space="preserve">learning </w:t>
      </w:r>
      <w:r w:rsidR="00104AF5" w:rsidRPr="000360FD">
        <w:rPr>
          <w:rFonts w:eastAsia="Times New Roman" w:cs="Times New Roman"/>
          <w:szCs w:val="24"/>
          <w:lang w:val="en-US"/>
        </w:rPr>
        <w:t>needs that are being met</w:t>
      </w:r>
      <w:r w:rsidR="001E385A">
        <w:rPr>
          <w:rFonts w:eastAsia="Times New Roman" w:cs="Times New Roman"/>
          <w:szCs w:val="24"/>
          <w:lang w:val="en-US"/>
        </w:rPr>
        <w:t xml:space="preserve"> by those services</w:t>
      </w:r>
      <w:r w:rsidR="00104AF5" w:rsidRPr="000360FD">
        <w:rPr>
          <w:rFonts w:eastAsia="Times New Roman" w:cs="Times New Roman"/>
          <w:szCs w:val="24"/>
          <w:lang w:val="en-US"/>
        </w:rPr>
        <w:t>. You would then look to see if any of the responses might give you a clue as to why this might be the case.</w:t>
      </w:r>
      <w:r w:rsidR="002170AE">
        <w:rPr>
          <w:rFonts w:eastAsia="Times New Roman" w:cs="Times New Roman"/>
          <w:szCs w:val="24"/>
          <w:lang w:val="en-US"/>
        </w:rPr>
        <w:t xml:space="preserve"> </w:t>
      </w:r>
    </w:p>
    <w:p w:rsidR="00C33E25" w:rsidRDefault="00C33E25" w:rsidP="00D0072F">
      <w:pPr>
        <w:pStyle w:val="CNSCSubTopic"/>
      </w:pPr>
      <w:r w:rsidRPr="00C33E25">
        <w:t>Tip</w:t>
      </w:r>
      <w:r w:rsidR="00CE2745">
        <w:t>s</w:t>
      </w:r>
      <w:r w:rsidRPr="00C33E25">
        <w:t xml:space="preserve">: </w:t>
      </w:r>
    </w:p>
    <w:p w:rsidR="006F6725" w:rsidRDefault="006F6725" w:rsidP="006F6725">
      <w:pPr>
        <w:pStyle w:val="ListParagraph"/>
        <w:numPr>
          <w:ilvl w:val="0"/>
          <w:numId w:val="36"/>
        </w:numPr>
        <w:tabs>
          <w:tab w:val="right" w:leader="underscore" w:pos="8505"/>
        </w:tabs>
        <w:spacing w:after="120"/>
        <w:contextualSpacing w:val="0"/>
      </w:pPr>
      <w:r>
        <w:t>As in the quantitative analysis, have one or two colleagues review your qualitative data analysis for any clarifications or insights. You may find that</w:t>
      </w:r>
      <w:r w:rsidR="0090416F">
        <w:t>,</w:t>
      </w:r>
      <w:r>
        <w:t xml:space="preserve"> through discussion, a theme can be fine-tuned or jargon clarified so that understanding of your analysis is easier for readers.</w:t>
      </w:r>
    </w:p>
    <w:p w:rsidR="008C060D" w:rsidRDefault="008C060D" w:rsidP="006F6725">
      <w:pPr>
        <w:pStyle w:val="ListParagraph"/>
        <w:numPr>
          <w:ilvl w:val="0"/>
          <w:numId w:val="22"/>
        </w:numPr>
        <w:spacing w:after="120"/>
        <w:contextualSpacing w:val="0"/>
      </w:pPr>
      <w:r>
        <w:t xml:space="preserve">Keep in mind the original purpose for the evaluation when analyzing the data.  What is my focus here? What am I trying to find out and how am I going to use this information? </w:t>
      </w:r>
    </w:p>
    <w:p w:rsidR="00C33E25" w:rsidRDefault="00C33E25" w:rsidP="006F6725">
      <w:pPr>
        <w:pStyle w:val="ListParagraph"/>
        <w:numPr>
          <w:ilvl w:val="0"/>
          <w:numId w:val="22"/>
        </w:numPr>
        <w:spacing w:after="120"/>
        <w:contextualSpacing w:val="0"/>
      </w:pPr>
      <w:r>
        <w:t xml:space="preserve">Be sure to clarify that an evaluation’s results can provide some “evidence” but not “proof”.  </w:t>
      </w:r>
      <w:r w:rsidRPr="007E1262">
        <w:rPr>
          <w:i/>
        </w:rPr>
        <w:t>Evidence</w:t>
      </w:r>
      <w:r>
        <w:t xml:space="preserve"> refers to improvements in how participants perform on the job; </w:t>
      </w:r>
      <w:r w:rsidRPr="007E1262">
        <w:rPr>
          <w:i/>
        </w:rPr>
        <w:t>proof</w:t>
      </w:r>
      <w:r>
        <w:t xml:space="preserve"> means that an educational session is solely responsible for improvements in practice. As practice settings are under the influence of many variables, one influencer such as an educational session cannot be </w:t>
      </w:r>
      <w:r w:rsidR="00F43EBE">
        <w:t xml:space="preserve">regarded as </w:t>
      </w:r>
      <w:r w:rsidR="00FB5592">
        <w:t xml:space="preserve">the </w:t>
      </w:r>
      <w:r w:rsidR="00F43EBE">
        <w:t>proof</w:t>
      </w:r>
      <w:r w:rsidR="001551DC">
        <w:t xml:space="preserve"> </w:t>
      </w:r>
      <w:r w:rsidR="00FB5592">
        <w:t xml:space="preserve">that is </w:t>
      </w:r>
      <w:r>
        <w:t xml:space="preserve">solely responsible for changes in job performance or changes in client outcomes. </w:t>
      </w:r>
    </w:p>
    <w:p w:rsidR="00B75254" w:rsidRDefault="00B75254" w:rsidP="006F6725">
      <w:pPr>
        <w:pStyle w:val="ListParagraph"/>
        <w:numPr>
          <w:ilvl w:val="0"/>
          <w:numId w:val="22"/>
        </w:numPr>
        <w:spacing w:after="120"/>
        <w:contextualSpacing w:val="0"/>
      </w:pPr>
      <w:r>
        <w:t xml:space="preserve">Calculate and clearly identify the ratio of respondents to participants. If a small percentage of participants responded to the evaluation, the results cannot reflect the entire group – there is not enough evidence. </w:t>
      </w:r>
    </w:p>
    <w:p w:rsidR="007E1262" w:rsidRDefault="007E1262" w:rsidP="006F6725">
      <w:pPr>
        <w:pStyle w:val="ListParagraph"/>
        <w:numPr>
          <w:ilvl w:val="0"/>
          <w:numId w:val="22"/>
        </w:numPr>
        <w:spacing w:after="120"/>
        <w:contextualSpacing w:val="0"/>
      </w:pPr>
      <w:r>
        <w:t>Pay attention to unusual or atypical responses</w:t>
      </w:r>
      <w:r w:rsidR="001551DC">
        <w:t xml:space="preserve"> that are not part of a theme or pattern</w:t>
      </w:r>
      <w:r>
        <w:t xml:space="preserve">. </w:t>
      </w:r>
      <w:r w:rsidR="001551DC">
        <w:t>Don’t disregard them</w:t>
      </w:r>
      <w:r w:rsidR="0090416F">
        <w:t xml:space="preserve">; </w:t>
      </w:r>
      <w:r w:rsidR="001551DC">
        <w:t>t</w:t>
      </w:r>
      <w:r>
        <w:t xml:space="preserve">hey may raise a </w:t>
      </w:r>
      <w:r w:rsidR="001551DC">
        <w:t>unique</w:t>
      </w:r>
      <w:r>
        <w:t xml:space="preserve"> </w:t>
      </w:r>
      <w:r w:rsidR="001551DC">
        <w:t xml:space="preserve">insight </w:t>
      </w:r>
      <w:r>
        <w:t xml:space="preserve">that </w:t>
      </w:r>
      <w:r w:rsidR="001551DC">
        <w:t>your stakeholders would want to know</w:t>
      </w:r>
      <w:r>
        <w:t>.</w:t>
      </w:r>
    </w:p>
    <w:p w:rsidR="008C060D" w:rsidRPr="00C51488" w:rsidRDefault="008C060D" w:rsidP="006F6725">
      <w:pPr>
        <w:pStyle w:val="ListParagraph"/>
        <w:numPr>
          <w:ilvl w:val="0"/>
          <w:numId w:val="22"/>
        </w:numPr>
        <w:spacing w:after="120"/>
        <w:contextualSpacing w:val="0"/>
      </w:pPr>
      <w:r w:rsidRPr="00C51488">
        <w:t>Data analysis can be simple or complex</w:t>
      </w:r>
      <w:r w:rsidR="00B75254" w:rsidRPr="00C51488">
        <w:t xml:space="preserve"> – determine what is most appropriate for your needs and resources</w:t>
      </w:r>
      <w:r w:rsidRPr="00C51488">
        <w:t xml:space="preserve">. </w:t>
      </w:r>
      <w:r w:rsidR="00B75254" w:rsidRPr="00C51488">
        <w:t xml:space="preserve"> E</w:t>
      </w:r>
      <w:r w:rsidRPr="00C51488">
        <w:t xml:space="preserve">lectronic tools or databases can help you to </w:t>
      </w:r>
      <w:r w:rsidR="00B75254" w:rsidRPr="00C51488">
        <w:t>make sense of</w:t>
      </w:r>
      <w:r w:rsidRPr="00C51488">
        <w:t xml:space="preserve"> </w:t>
      </w:r>
      <w:r w:rsidR="00B75254" w:rsidRPr="00C51488">
        <w:t xml:space="preserve">large amounts of </w:t>
      </w:r>
      <w:r w:rsidRPr="00C51488">
        <w:t xml:space="preserve">data, </w:t>
      </w:r>
      <w:r w:rsidR="00B75254" w:rsidRPr="00C51488">
        <w:t>if needed</w:t>
      </w:r>
      <w:r w:rsidRPr="00C51488">
        <w:t xml:space="preserve">. For example, if there is a mixture of participants, you can explore which </w:t>
      </w:r>
      <w:r w:rsidR="00B75254" w:rsidRPr="00C51488">
        <w:t>sub-</w:t>
      </w:r>
      <w:r w:rsidRPr="00C51488">
        <w:t xml:space="preserve">groups said what and </w:t>
      </w:r>
      <w:r w:rsidR="00B75254" w:rsidRPr="00C51488">
        <w:t xml:space="preserve">determine </w:t>
      </w:r>
      <w:r w:rsidRPr="00C51488">
        <w:t xml:space="preserve">any similarities or differences that </w:t>
      </w:r>
      <w:r w:rsidR="00C51488" w:rsidRPr="00C51488">
        <w:t>were evident.</w:t>
      </w:r>
    </w:p>
    <w:p w:rsidR="009F60C5" w:rsidRDefault="009F60C5">
      <w:pPr>
        <w:rPr>
          <w:rFonts w:ascii="Arial Rounded MT Bold" w:eastAsia="Times New Roman" w:hAnsi="Arial Rounded MT Bold" w:cs="Courier New"/>
          <w:color w:val="CC0000"/>
          <w:sz w:val="32"/>
          <w:szCs w:val="32"/>
        </w:rPr>
      </w:pPr>
    </w:p>
    <w:p w:rsidR="00516E47" w:rsidRDefault="00516E47">
      <w:pPr>
        <w:rPr>
          <w:rFonts w:ascii="Arial Rounded MT Bold" w:eastAsia="Times New Roman" w:hAnsi="Arial Rounded MT Bold" w:cs="Times New Roman"/>
          <w:color w:val="00B0DE"/>
          <w:sz w:val="36"/>
          <w:szCs w:val="36"/>
        </w:rPr>
      </w:pPr>
      <w:bookmarkStart w:id="36" w:name="_Toc406588369"/>
      <w:bookmarkStart w:id="37" w:name="step6"/>
      <w:r>
        <w:br w:type="page"/>
      </w:r>
    </w:p>
    <w:p w:rsidR="00803C3F" w:rsidRPr="00B4351D" w:rsidRDefault="002B1908" w:rsidP="00D0072F">
      <w:pPr>
        <w:pStyle w:val="CNSCModuleTitle"/>
      </w:pPr>
      <w:bookmarkStart w:id="38" w:name="_Toc497311898"/>
      <w:r w:rsidRPr="00B4351D">
        <w:lastRenderedPageBreak/>
        <w:t xml:space="preserve">Step 6: </w:t>
      </w:r>
      <w:bookmarkEnd w:id="36"/>
      <w:r w:rsidR="009D20FD" w:rsidRPr="00B4351D">
        <w:t>Present the Results</w:t>
      </w:r>
      <w:bookmarkEnd w:id="37"/>
      <w:bookmarkEnd w:id="38"/>
    </w:p>
    <w:p w:rsidR="007064AC" w:rsidRDefault="00C51488" w:rsidP="00040F58">
      <w:pPr>
        <w:tabs>
          <w:tab w:val="right" w:leader="underscore" w:pos="8505"/>
        </w:tabs>
        <w:spacing w:after="120"/>
      </w:pPr>
      <w:r>
        <w:t xml:space="preserve">When presenting the results of your </w:t>
      </w:r>
      <w:r w:rsidR="00FF6599">
        <w:t>analysis</w:t>
      </w:r>
      <w:r>
        <w:t>, think about what your audience wants to hear: the analysis</w:t>
      </w:r>
      <w:r w:rsidR="00FF6599">
        <w:t xml:space="preserve"> only</w:t>
      </w:r>
      <w:r>
        <w:t>, your recommendations based on the analysis and/or next steps in the educational process.</w:t>
      </w:r>
      <w:r w:rsidR="00FF6599">
        <w:t xml:space="preserve"> For example, some funders only want to see or hear about how their funding was used and the number of people that benefitted. Your supervisors may or may not be quite interested in your perspective of what should happen next. Be sure to ask about your audience’s expectations of your presentation so that you are presenting the most valuable results from your audience’s point of view.</w:t>
      </w:r>
    </w:p>
    <w:p w:rsidR="002646E1" w:rsidRDefault="002646E1" w:rsidP="00D0072F">
      <w:pPr>
        <w:spacing w:after="120"/>
        <w:rPr>
          <w:rFonts w:eastAsia="Times New Roman" w:cs="Times New Roman"/>
          <w:szCs w:val="24"/>
          <w:lang w:val="en-US"/>
        </w:rPr>
      </w:pPr>
      <w:r>
        <w:rPr>
          <w:rFonts w:eastAsia="Times New Roman" w:cs="Times New Roman"/>
          <w:szCs w:val="24"/>
          <w:lang w:val="en-US"/>
        </w:rPr>
        <w:t>When presenting your evaluation results, the</w:t>
      </w:r>
      <w:r w:rsidR="00D72AEB">
        <w:rPr>
          <w:rFonts w:eastAsia="Times New Roman" w:cs="Times New Roman"/>
          <w:szCs w:val="24"/>
          <w:lang w:val="en-US"/>
        </w:rPr>
        <w:t>se</w:t>
      </w:r>
      <w:r>
        <w:rPr>
          <w:rFonts w:eastAsia="Times New Roman" w:cs="Times New Roman"/>
          <w:szCs w:val="24"/>
          <w:lang w:val="en-US"/>
        </w:rPr>
        <w:t xml:space="preserve"> may be </w:t>
      </w:r>
      <w:r w:rsidR="00D72AEB">
        <w:rPr>
          <w:rFonts w:eastAsia="Times New Roman" w:cs="Times New Roman"/>
          <w:szCs w:val="24"/>
          <w:lang w:val="en-US"/>
        </w:rPr>
        <w:t xml:space="preserve">a report on their own, </w:t>
      </w:r>
      <w:r>
        <w:rPr>
          <w:rFonts w:eastAsia="Times New Roman" w:cs="Times New Roman"/>
          <w:szCs w:val="24"/>
          <w:lang w:val="en-US"/>
        </w:rPr>
        <w:t xml:space="preserve">part of a larger </w:t>
      </w:r>
      <w:r w:rsidR="00EB0760">
        <w:rPr>
          <w:rFonts w:eastAsia="Times New Roman" w:cs="Times New Roman"/>
          <w:szCs w:val="24"/>
          <w:lang w:val="en-US"/>
        </w:rPr>
        <w:t>event</w:t>
      </w:r>
      <w:r>
        <w:rPr>
          <w:rFonts w:eastAsia="Times New Roman" w:cs="Times New Roman"/>
          <w:szCs w:val="24"/>
          <w:lang w:val="en-US"/>
        </w:rPr>
        <w:t xml:space="preserve"> report </w:t>
      </w:r>
      <w:r w:rsidR="00D72AEB">
        <w:rPr>
          <w:rFonts w:eastAsia="Times New Roman" w:cs="Times New Roman"/>
          <w:szCs w:val="24"/>
          <w:lang w:val="en-US"/>
        </w:rPr>
        <w:t>and/</w:t>
      </w:r>
      <w:r>
        <w:rPr>
          <w:rFonts w:eastAsia="Times New Roman" w:cs="Times New Roman"/>
          <w:szCs w:val="24"/>
          <w:lang w:val="en-US"/>
        </w:rPr>
        <w:t>or be accompanied by a presentation to an audience of stakeholders.</w:t>
      </w:r>
    </w:p>
    <w:p w:rsidR="00D72AEB" w:rsidRPr="00B4351D" w:rsidRDefault="00D72AEB" w:rsidP="00D0072F">
      <w:pPr>
        <w:pStyle w:val="CNSCSectionTitle"/>
      </w:pPr>
      <w:bookmarkStart w:id="39" w:name="_Toc497311899"/>
      <w:r w:rsidRPr="00B4351D">
        <w:t>When the Results are a Report on Their Own</w:t>
      </w:r>
      <w:bookmarkEnd w:id="39"/>
    </w:p>
    <w:p w:rsidR="00D72AEB" w:rsidRDefault="00D72AEB" w:rsidP="00D0072F">
      <w:pPr>
        <w:spacing w:after="120"/>
        <w:rPr>
          <w:rFonts w:eastAsia="Times New Roman" w:cs="Times New Roman"/>
          <w:szCs w:val="24"/>
          <w:lang w:val="en-US"/>
        </w:rPr>
      </w:pPr>
      <w:r>
        <w:rPr>
          <w:rFonts w:eastAsia="Times New Roman" w:cs="Times New Roman"/>
          <w:szCs w:val="24"/>
          <w:lang w:val="en-US"/>
        </w:rPr>
        <w:t>Provide an Introduction to the report that includes a thank you to the individuals who contributed to the evaluation, a summary of the results and any recommendations for follow-up.</w:t>
      </w:r>
    </w:p>
    <w:p w:rsidR="00D72AEB" w:rsidRDefault="00D72AEB" w:rsidP="00D0072F">
      <w:pPr>
        <w:spacing w:after="120"/>
        <w:rPr>
          <w:rFonts w:eastAsia="Times New Roman" w:cs="Times New Roman"/>
          <w:szCs w:val="24"/>
          <w:lang w:val="en-US"/>
        </w:rPr>
      </w:pPr>
      <w:r>
        <w:rPr>
          <w:rFonts w:eastAsia="Times New Roman" w:cs="Times New Roman"/>
          <w:szCs w:val="24"/>
          <w:lang w:val="en-US"/>
        </w:rPr>
        <w:t>If there were a large number of participants in the evaluation, provide the results in two formats:</w:t>
      </w:r>
    </w:p>
    <w:p w:rsidR="00D72AEB" w:rsidRDefault="00D72AEB" w:rsidP="00D0072F">
      <w:pPr>
        <w:pStyle w:val="ListParagraph"/>
        <w:numPr>
          <w:ilvl w:val="0"/>
          <w:numId w:val="11"/>
        </w:numPr>
        <w:spacing w:after="120"/>
        <w:contextualSpacing w:val="0"/>
        <w:rPr>
          <w:rFonts w:eastAsia="Times New Roman" w:cs="Times New Roman"/>
          <w:szCs w:val="24"/>
          <w:lang w:val="en-US"/>
        </w:rPr>
      </w:pPr>
      <w:r>
        <w:rPr>
          <w:rFonts w:eastAsia="Times New Roman" w:cs="Times New Roman"/>
          <w:szCs w:val="24"/>
          <w:lang w:val="en-US"/>
        </w:rPr>
        <w:t>Results at a Glance – summarizes highlights of both quantitative and qualitative results</w:t>
      </w:r>
    </w:p>
    <w:p w:rsidR="00D72AEB" w:rsidRPr="000E2F27" w:rsidRDefault="00D72AEB" w:rsidP="00D0072F">
      <w:pPr>
        <w:pStyle w:val="ListParagraph"/>
        <w:numPr>
          <w:ilvl w:val="0"/>
          <w:numId w:val="11"/>
        </w:numPr>
        <w:spacing w:after="120"/>
        <w:contextualSpacing w:val="0"/>
        <w:rPr>
          <w:rFonts w:eastAsia="Times New Roman" w:cs="Times New Roman"/>
          <w:szCs w:val="24"/>
          <w:lang w:val="en-US"/>
        </w:rPr>
      </w:pPr>
      <w:r>
        <w:rPr>
          <w:rFonts w:eastAsia="Times New Roman" w:cs="Times New Roman"/>
          <w:szCs w:val="24"/>
          <w:lang w:val="en-US"/>
        </w:rPr>
        <w:t>Results in Detail – provides more detail of the quantitative results and examples of qualitative themes for each section.</w:t>
      </w:r>
    </w:p>
    <w:p w:rsidR="00EB0760" w:rsidRPr="00B4351D" w:rsidRDefault="002646E1" w:rsidP="00D0072F">
      <w:pPr>
        <w:pStyle w:val="CNSCSectionTitle"/>
      </w:pPr>
      <w:bookmarkStart w:id="40" w:name="_Toc497311900"/>
      <w:r w:rsidRPr="00B4351D">
        <w:t xml:space="preserve">When the Results are </w:t>
      </w:r>
      <w:r w:rsidR="00EB0760" w:rsidRPr="00B4351D">
        <w:t>P</w:t>
      </w:r>
      <w:r w:rsidRPr="00B4351D">
        <w:t xml:space="preserve">art of </w:t>
      </w:r>
      <w:r w:rsidR="00EB0760" w:rsidRPr="00B4351D">
        <w:t>a Larger Event Report</w:t>
      </w:r>
      <w:bookmarkEnd w:id="40"/>
    </w:p>
    <w:p w:rsidR="00EB0760" w:rsidRDefault="00EB0760" w:rsidP="00D0072F">
      <w:pPr>
        <w:spacing w:after="120"/>
        <w:rPr>
          <w:lang w:val="en-US"/>
        </w:rPr>
      </w:pPr>
      <w:r>
        <w:rPr>
          <w:lang w:val="en-US"/>
        </w:rPr>
        <w:t>Include a reference to the Event Evaluation towards the end of the Executive Summary and in the Table of Contents, so readers know that an evaluation has been included and where they can find it.</w:t>
      </w:r>
      <w:r w:rsidR="000E2F27">
        <w:rPr>
          <w:lang w:val="en-US"/>
        </w:rPr>
        <w:t xml:space="preserve"> If the evaluation results prompt any changes, those recommendations can be referenced in the Executive Summary.</w:t>
      </w:r>
    </w:p>
    <w:p w:rsidR="00EB0760" w:rsidRPr="00EB0760" w:rsidRDefault="00EB0760" w:rsidP="00D0072F">
      <w:pPr>
        <w:spacing w:after="120"/>
        <w:rPr>
          <w:i/>
          <w:lang w:val="en-US"/>
        </w:rPr>
      </w:pPr>
      <w:r w:rsidRPr="009F2148">
        <w:rPr>
          <w:i/>
          <w:lang w:val="en-US"/>
        </w:rPr>
        <w:t xml:space="preserve">“This report summarizes the discussion highlights of the meeting. The Evaluation Summary indicates that participants thought the outcomes of the session were achieved </w:t>
      </w:r>
      <w:r w:rsidR="009F2148" w:rsidRPr="009F2148">
        <w:rPr>
          <w:i/>
          <w:lang w:val="en-US"/>
        </w:rPr>
        <w:t>(Appendix X</w:t>
      </w:r>
      <w:r w:rsidRPr="009F2148">
        <w:rPr>
          <w:i/>
          <w:lang w:val="en-US"/>
        </w:rPr>
        <w:t>).  They continue to appreciate the open discussion and evidence of progress being made regarding their input.”</w:t>
      </w:r>
    </w:p>
    <w:p w:rsidR="00EB0760" w:rsidRPr="00B4351D" w:rsidRDefault="00EB0760" w:rsidP="00D0072F">
      <w:pPr>
        <w:pStyle w:val="CNSCSectionTitle"/>
      </w:pPr>
      <w:bookmarkStart w:id="41" w:name="_Toc497311901"/>
      <w:r w:rsidRPr="00B4351D">
        <w:t xml:space="preserve">When the Results are </w:t>
      </w:r>
      <w:r w:rsidR="000E2F27" w:rsidRPr="00B4351D">
        <w:t>Accompanied</w:t>
      </w:r>
      <w:r w:rsidRPr="00B4351D">
        <w:t xml:space="preserve"> by a Presentation</w:t>
      </w:r>
      <w:bookmarkEnd w:id="41"/>
    </w:p>
    <w:p w:rsidR="00AA77D7" w:rsidRPr="000D1243" w:rsidRDefault="00AA77D7" w:rsidP="00D0072F">
      <w:pPr>
        <w:spacing w:after="120"/>
      </w:pPr>
      <w:bookmarkStart w:id="42" w:name="_Toc406588370"/>
      <w:r>
        <w:t xml:space="preserve">If you are presenting your evaluation results at a meeting and decide to use </w:t>
      </w:r>
      <w:r w:rsidR="00FB5592">
        <w:t xml:space="preserve">PowerPoint, </w:t>
      </w:r>
      <w:proofErr w:type="spellStart"/>
      <w:r w:rsidR="00FB5592">
        <w:t>Powtoon</w:t>
      </w:r>
      <w:proofErr w:type="spellEnd"/>
      <w:r w:rsidR="00FB5592">
        <w:t xml:space="preserve">, Prezi or other computerized presentation </w:t>
      </w:r>
      <w:r w:rsidR="00FB5592" w:rsidRPr="00040F58">
        <w:t>tool</w:t>
      </w:r>
      <w:r w:rsidR="002253F6" w:rsidRPr="00040F58">
        <w:t>s</w:t>
      </w:r>
      <w:r w:rsidRPr="00040F58">
        <w:t>, here</w:t>
      </w:r>
      <w:r>
        <w:t xml:space="preserve"> are the top tips for an outstanding presentation.</w:t>
      </w:r>
      <w:r w:rsidR="00A32CAC">
        <w:t xml:space="preserve"> Be sure to explore other computerized presentation tools as they become available. Audiences appreciate variety.</w:t>
      </w:r>
    </w:p>
    <w:p w:rsidR="00FF6599" w:rsidRPr="00FF6599" w:rsidRDefault="00040F58" w:rsidP="00FF6599">
      <w:pPr>
        <w:pStyle w:val="ListParagraph"/>
        <w:numPr>
          <w:ilvl w:val="0"/>
          <w:numId w:val="11"/>
        </w:numPr>
        <w:spacing w:after="120"/>
        <w:contextualSpacing w:val="0"/>
        <w:rPr>
          <w:sz w:val="32"/>
        </w:rPr>
      </w:pPr>
      <w:r w:rsidRPr="00FF6599">
        <w:rPr>
          <w:lang w:eastAsia="en-CA"/>
        </w:rPr>
        <w:t>Structure</w:t>
      </w:r>
      <w:r w:rsidR="00FF6599" w:rsidRPr="00FF6599">
        <w:rPr>
          <w:lang w:eastAsia="en-CA"/>
        </w:rPr>
        <w:t xml:space="preserve"> your presentation, giving </w:t>
      </w:r>
      <w:r w:rsidR="000D1243" w:rsidRPr="00FF6599">
        <w:rPr>
          <w:lang w:eastAsia="en-CA"/>
        </w:rPr>
        <w:t xml:space="preserve">a brief overview at the start. </w:t>
      </w:r>
      <w:r w:rsidR="00AA77D7" w:rsidRPr="00FF6599">
        <w:rPr>
          <w:lang w:eastAsia="en-CA"/>
        </w:rPr>
        <w:t>Be clear about what you</w:t>
      </w:r>
      <w:r w:rsidR="00AA77D7" w:rsidRPr="00040F58">
        <w:rPr>
          <w:lang w:eastAsia="en-CA"/>
        </w:rPr>
        <w:t xml:space="preserve"> want the audience to do after your presentation. </w:t>
      </w:r>
      <w:r w:rsidR="000D1243" w:rsidRPr="00040F58">
        <w:rPr>
          <w:lang w:eastAsia="en-CA"/>
        </w:rPr>
        <w:t>Then present the evaluations results</w:t>
      </w:r>
      <w:r w:rsidR="00AA77D7" w:rsidRPr="00040F58">
        <w:rPr>
          <w:lang w:eastAsia="en-CA"/>
        </w:rPr>
        <w:t xml:space="preserve"> – essentials only</w:t>
      </w:r>
      <w:r w:rsidR="000D1243" w:rsidRPr="00040F58">
        <w:rPr>
          <w:lang w:eastAsia="en-CA"/>
        </w:rPr>
        <w:t xml:space="preserve">. </w:t>
      </w:r>
    </w:p>
    <w:p w:rsidR="000D1243" w:rsidRPr="00FF6599" w:rsidRDefault="00FF6599" w:rsidP="00FF6599">
      <w:pPr>
        <w:pStyle w:val="ListParagraph"/>
        <w:numPr>
          <w:ilvl w:val="0"/>
          <w:numId w:val="11"/>
        </w:numPr>
        <w:spacing w:after="120"/>
        <w:contextualSpacing w:val="0"/>
        <w:rPr>
          <w:sz w:val="32"/>
        </w:rPr>
      </w:pPr>
      <w:r>
        <w:rPr>
          <w:lang w:eastAsia="en-CA"/>
        </w:rPr>
        <w:t xml:space="preserve">If requested, </w:t>
      </w:r>
      <w:r w:rsidR="000D1243" w:rsidRPr="00040F58">
        <w:rPr>
          <w:lang w:eastAsia="en-CA"/>
        </w:rPr>
        <w:t>provide your recommendations</w:t>
      </w:r>
      <w:r w:rsidR="00AA77D7" w:rsidRPr="00040F58">
        <w:rPr>
          <w:lang w:eastAsia="en-CA"/>
        </w:rPr>
        <w:t>. Repeat what you want the audience to do after your presentation.</w:t>
      </w:r>
    </w:p>
    <w:p w:rsidR="00AA77D7" w:rsidRPr="00040F58" w:rsidRDefault="000D1243" w:rsidP="00040F58">
      <w:pPr>
        <w:pStyle w:val="ListParagraph"/>
        <w:numPr>
          <w:ilvl w:val="0"/>
          <w:numId w:val="11"/>
        </w:numPr>
        <w:spacing w:after="120"/>
        <w:contextualSpacing w:val="0"/>
        <w:rPr>
          <w:lang w:eastAsia="en-CA"/>
        </w:rPr>
      </w:pPr>
      <w:r w:rsidRPr="00040F58">
        <w:rPr>
          <w:lang w:eastAsia="en-CA"/>
        </w:rPr>
        <w:t>Print or share your</w:t>
      </w:r>
      <w:r w:rsidR="002646E1" w:rsidRPr="00040F58">
        <w:rPr>
          <w:lang w:eastAsia="en-CA"/>
        </w:rPr>
        <w:t xml:space="preserve"> </w:t>
      </w:r>
      <w:r w:rsidR="00A32CAC" w:rsidRPr="00040F58">
        <w:rPr>
          <w:lang w:eastAsia="en-CA"/>
        </w:rPr>
        <w:t>presentation</w:t>
      </w:r>
      <w:r w:rsidRPr="00040F58">
        <w:rPr>
          <w:lang w:eastAsia="en-CA"/>
        </w:rPr>
        <w:t xml:space="preserve"> </w:t>
      </w:r>
      <w:r w:rsidR="00FF6599">
        <w:rPr>
          <w:lang w:eastAsia="en-CA"/>
        </w:rPr>
        <w:t xml:space="preserve">at the beginning </w:t>
      </w:r>
      <w:r w:rsidRPr="00040F58">
        <w:rPr>
          <w:lang w:eastAsia="en-CA"/>
        </w:rPr>
        <w:t>so your audience can take notes</w:t>
      </w:r>
      <w:r w:rsidR="00FF6599">
        <w:rPr>
          <w:lang w:eastAsia="en-CA"/>
        </w:rPr>
        <w:t>.</w:t>
      </w:r>
    </w:p>
    <w:p w:rsidR="002646E1" w:rsidRPr="00040F58" w:rsidRDefault="002646E1" w:rsidP="00DF5B61">
      <w:pPr>
        <w:pStyle w:val="ListParagraph"/>
        <w:numPr>
          <w:ilvl w:val="0"/>
          <w:numId w:val="11"/>
        </w:numPr>
        <w:spacing w:after="60"/>
        <w:contextualSpacing w:val="0"/>
        <w:rPr>
          <w:lang w:eastAsia="en-CA"/>
        </w:rPr>
      </w:pPr>
      <w:r w:rsidRPr="00040F58">
        <w:rPr>
          <w:lang w:eastAsia="en-CA"/>
        </w:rPr>
        <w:lastRenderedPageBreak/>
        <w:t>Minimize the amount of text</w:t>
      </w:r>
      <w:r w:rsidR="00E733F9">
        <w:rPr>
          <w:lang w:eastAsia="en-CA"/>
        </w:rPr>
        <w:t>.</w:t>
      </w:r>
    </w:p>
    <w:p w:rsidR="00F7205A" w:rsidRDefault="00196E01" w:rsidP="00DF5B61">
      <w:pPr>
        <w:pStyle w:val="ListParagraph"/>
        <w:numPr>
          <w:ilvl w:val="1"/>
          <w:numId w:val="11"/>
        </w:numPr>
        <w:spacing w:after="60"/>
        <w:contextualSpacing w:val="0"/>
        <w:rPr>
          <w:lang w:eastAsia="en-CA"/>
        </w:rPr>
      </w:pPr>
      <w:r>
        <w:rPr>
          <w:lang w:eastAsia="en-CA"/>
        </w:rPr>
        <w:t>Use text to highlight ‘key points’, not to</w:t>
      </w:r>
      <w:r w:rsidR="00E733F9">
        <w:rPr>
          <w:lang w:eastAsia="en-CA"/>
        </w:rPr>
        <w:t xml:space="preserve"> cue everything you want to say.</w:t>
      </w:r>
    </w:p>
    <w:p w:rsidR="00F7205A" w:rsidRPr="00F7205A" w:rsidRDefault="00196E01" w:rsidP="00DF5B61">
      <w:pPr>
        <w:pStyle w:val="ListParagraph"/>
        <w:numPr>
          <w:ilvl w:val="1"/>
          <w:numId w:val="11"/>
        </w:numPr>
        <w:spacing w:after="60"/>
        <w:contextualSpacing w:val="0"/>
        <w:rPr>
          <w:lang w:eastAsia="en-CA"/>
        </w:rPr>
      </w:pPr>
      <w:r>
        <w:rPr>
          <w:lang w:eastAsia="en-CA"/>
        </w:rPr>
        <w:t>W</w:t>
      </w:r>
      <w:r w:rsidRPr="00804235">
        <w:rPr>
          <w:lang w:eastAsia="en-CA"/>
        </w:rPr>
        <w:t xml:space="preserve">hen </w:t>
      </w:r>
      <w:r>
        <w:rPr>
          <w:lang w:eastAsia="en-CA"/>
        </w:rPr>
        <w:t>displaying</w:t>
      </w:r>
      <w:r w:rsidRPr="00804235">
        <w:rPr>
          <w:lang w:eastAsia="en-CA"/>
        </w:rPr>
        <w:t xml:space="preserve"> charts or </w:t>
      </w:r>
      <w:r w:rsidR="00E733F9">
        <w:rPr>
          <w:lang w:eastAsia="en-CA"/>
        </w:rPr>
        <w:t>graphics</w:t>
      </w:r>
      <w:r>
        <w:rPr>
          <w:lang w:eastAsia="en-CA"/>
        </w:rPr>
        <w:t>, u</w:t>
      </w:r>
      <w:r w:rsidR="000D1243" w:rsidRPr="00804235">
        <w:rPr>
          <w:lang w:eastAsia="en-CA"/>
        </w:rPr>
        <w:t xml:space="preserve">se only enough text to </w:t>
      </w:r>
      <w:r w:rsidR="00AA77D7">
        <w:rPr>
          <w:lang w:eastAsia="en-CA"/>
        </w:rPr>
        <w:t xml:space="preserve">explain </w:t>
      </w:r>
      <w:r>
        <w:rPr>
          <w:lang w:eastAsia="en-CA"/>
        </w:rPr>
        <w:t>key points.</w:t>
      </w:r>
      <w:r w:rsidR="00AA77D7">
        <w:rPr>
          <w:lang w:eastAsia="en-CA"/>
        </w:rPr>
        <w:t xml:space="preserve"> </w:t>
      </w:r>
    </w:p>
    <w:p w:rsidR="00FF6599" w:rsidRPr="002646E1" w:rsidRDefault="00FF6599" w:rsidP="00DF5B61">
      <w:pPr>
        <w:pStyle w:val="ListParagraph"/>
        <w:numPr>
          <w:ilvl w:val="1"/>
          <w:numId w:val="11"/>
        </w:numPr>
        <w:spacing w:after="60"/>
        <w:contextualSpacing w:val="0"/>
        <w:rPr>
          <w:szCs w:val="24"/>
        </w:rPr>
      </w:pPr>
      <w:r>
        <w:rPr>
          <w:lang w:eastAsia="en-CA"/>
        </w:rPr>
        <w:t>Determine which graphic best represents your numerical results. For example, to represent the numerical proportion of results, a bar graph uses bars of different heights whereas a pie chart uses slices of different sizes.</w:t>
      </w:r>
    </w:p>
    <w:p w:rsidR="008F5E72" w:rsidRDefault="00AA77D7" w:rsidP="00DF5B61">
      <w:pPr>
        <w:pStyle w:val="ListParagraph"/>
        <w:numPr>
          <w:ilvl w:val="1"/>
          <w:numId w:val="11"/>
        </w:numPr>
        <w:spacing w:after="60"/>
        <w:contextualSpacing w:val="0"/>
        <w:rPr>
          <w:lang w:eastAsia="en-CA"/>
        </w:rPr>
      </w:pPr>
      <w:r>
        <w:rPr>
          <w:lang w:eastAsia="en-CA"/>
        </w:rPr>
        <w:t>C</w:t>
      </w:r>
      <w:r w:rsidR="000D1243" w:rsidRPr="00804235">
        <w:rPr>
          <w:lang w:eastAsia="en-CA"/>
        </w:rPr>
        <w:t>learly label</w:t>
      </w:r>
      <w:r w:rsidR="00196E01">
        <w:rPr>
          <w:lang w:eastAsia="en-CA"/>
        </w:rPr>
        <w:t xml:space="preserve"> all graphs and diagrams so they are visible to the audience.</w:t>
      </w:r>
    </w:p>
    <w:p w:rsidR="00196E01" w:rsidRPr="00040F58" w:rsidRDefault="00196E01" w:rsidP="00040F58">
      <w:pPr>
        <w:pStyle w:val="ListParagraph"/>
        <w:numPr>
          <w:ilvl w:val="1"/>
          <w:numId w:val="11"/>
        </w:numPr>
        <w:spacing w:after="120"/>
        <w:contextualSpacing w:val="0"/>
        <w:rPr>
          <w:lang w:eastAsia="en-CA"/>
        </w:rPr>
      </w:pPr>
      <w:r>
        <w:rPr>
          <w:lang w:eastAsia="en-CA"/>
        </w:rPr>
        <w:t>Slides should reinforce</w:t>
      </w:r>
      <w:r w:rsidR="0063793E">
        <w:rPr>
          <w:lang w:eastAsia="en-CA"/>
        </w:rPr>
        <w:t xml:space="preserve"> highlights</w:t>
      </w:r>
      <w:r>
        <w:rPr>
          <w:lang w:eastAsia="en-CA"/>
        </w:rPr>
        <w:t>, not repeat your words.</w:t>
      </w:r>
    </w:p>
    <w:p w:rsidR="002646E1" w:rsidRPr="002646E1" w:rsidRDefault="000D1243" w:rsidP="00DF5B61">
      <w:pPr>
        <w:pStyle w:val="ListParagraph"/>
        <w:numPr>
          <w:ilvl w:val="0"/>
          <w:numId w:val="11"/>
        </w:numPr>
        <w:spacing w:after="60"/>
        <w:contextualSpacing w:val="0"/>
        <w:rPr>
          <w:szCs w:val="24"/>
        </w:rPr>
      </w:pPr>
      <w:r w:rsidRPr="00804235">
        <w:rPr>
          <w:lang w:eastAsia="en-CA"/>
        </w:rPr>
        <w:t xml:space="preserve">Keep the design clean and uncluttered. </w:t>
      </w:r>
    </w:p>
    <w:p w:rsidR="00AA77D7" w:rsidRPr="002646E1" w:rsidRDefault="000D1243" w:rsidP="00040F58">
      <w:pPr>
        <w:pStyle w:val="ListParagraph"/>
        <w:numPr>
          <w:ilvl w:val="1"/>
          <w:numId w:val="11"/>
        </w:numPr>
        <w:spacing w:after="120"/>
        <w:contextualSpacing w:val="0"/>
        <w:rPr>
          <w:szCs w:val="24"/>
        </w:rPr>
      </w:pPr>
      <w:r w:rsidRPr="00804235">
        <w:rPr>
          <w:lang w:eastAsia="en-CA"/>
        </w:rPr>
        <w:t xml:space="preserve">Leave empty space around the text and </w:t>
      </w:r>
      <w:r w:rsidR="00E733F9">
        <w:rPr>
          <w:lang w:eastAsia="en-CA"/>
        </w:rPr>
        <w:t>graphics</w:t>
      </w:r>
      <w:r w:rsidRPr="00804235">
        <w:rPr>
          <w:lang w:eastAsia="en-CA"/>
        </w:rPr>
        <w:t>.</w:t>
      </w:r>
    </w:p>
    <w:p w:rsidR="00192F42" w:rsidRPr="00192F42" w:rsidRDefault="00192F42" w:rsidP="00DF5B61">
      <w:pPr>
        <w:pStyle w:val="ListParagraph"/>
        <w:numPr>
          <w:ilvl w:val="0"/>
          <w:numId w:val="11"/>
        </w:numPr>
        <w:spacing w:after="60"/>
        <w:contextualSpacing w:val="0"/>
        <w:rPr>
          <w:szCs w:val="24"/>
        </w:rPr>
      </w:pPr>
      <w:r>
        <w:rPr>
          <w:lang w:eastAsia="en-CA"/>
        </w:rPr>
        <w:t>Be sure</w:t>
      </w:r>
      <w:r w:rsidRPr="00804235">
        <w:rPr>
          <w:lang w:eastAsia="en-CA"/>
        </w:rPr>
        <w:t xml:space="preserve"> </w:t>
      </w:r>
      <w:r>
        <w:rPr>
          <w:lang w:eastAsia="en-CA"/>
        </w:rPr>
        <w:t>the entire</w:t>
      </w:r>
      <w:r w:rsidRPr="00804235">
        <w:rPr>
          <w:lang w:eastAsia="en-CA"/>
        </w:rPr>
        <w:t xml:space="preserve"> slide </w:t>
      </w:r>
      <w:r>
        <w:rPr>
          <w:lang w:eastAsia="en-CA"/>
        </w:rPr>
        <w:t xml:space="preserve">can </w:t>
      </w:r>
      <w:r w:rsidRPr="00804235">
        <w:rPr>
          <w:lang w:eastAsia="en-CA"/>
        </w:rPr>
        <w:t>be seen easily</w:t>
      </w:r>
      <w:r>
        <w:rPr>
          <w:lang w:eastAsia="en-CA"/>
        </w:rPr>
        <w:t xml:space="preserve"> from all parts of the room</w:t>
      </w:r>
      <w:r w:rsidRPr="00804235">
        <w:rPr>
          <w:lang w:eastAsia="en-CA"/>
        </w:rPr>
        <w:t xml:space="preserve">. </w:t>
      </w:r>
    </w:p>
    <w:p w:rsidR="002646E1" w:rsidRPr="00040F58" w:rsidRDefault="002646E1" w:rsidP="00DF5B61">
      <w:pPr>
        <w:pStyle w:val="ListParagraph"/>
        <w:numPr>
          <w:ilvl w:val="1"/>
          <w:numId w:val="11"/>
        </w:numPr>
        <w:spacing w:after="60"/>
        <w:contextualSpacing w:val="0"/>
        <w:rPr>
          <w:lang w:eastAsia="en-CA"/>
        </w:rPr>
      </w:pPr>
      <w:r>
        <w:rPr>
          <w:lang w:eastAsia="en-CA"/>
        </w:rPr>
        <w:t>Font s</w:t>
      </w:r>
      <w:r w:rsidRPr="00804235">
        <w:rPr>
          <w:lang w:eastAsia="en-CA"/>
        </w:rPr>
        <w:t xml:space="preserve">ize </w:t>
      </w:r>
      <w:r w:rsidR="00192F42">
        <w:rPr>
          <w:lang w:eastAsia="en-CA"/>
        </w:rPr>
        <w:t xml:space="preserve">and colour </w:t>
      </w:r>
      <w:r w:rsidRPr="00804235">
        <w:rPr>
          <w:lang w:eastAsia="en-CA"/>
        </w:rPr>
        <w:t>matter.</w:t>
      </w:r>
      <w:r w:rsidR="003E2052">
        <w:rPr>
          <w:lang w:eastAsia="en-CA"/>
        </w:rPr>
        <w:t xml:space="preserve"> </w:t>
      </w:r>
    </w:p>
    <w:p w:rsidR="003E2052" w:rsidRDefault="002646E1" w:rsidP="00DF5B61">
      <w:pPr>
        <w:pStyle w:val="ListParagraph"/>
        <w:numPr>
          <w:ilvl w:val="1"/>
          <w:numId w:val="11"/>
        </w:numPr>
        <w:spacing w:after="60"/>
        <w:contextualSpacing w:val="0"/>
        <w:rPr>
          <w:lang w:eastAsia="en-CA"/>
        </w:rPr>
      </w:pPr>
      <w:r>
        <w:rPr>
          <w:lang w:eastAsia="en-CA"/>
        </w:rPr>
        <w:t>Aim for a 3</w:t>
      </w:r>
      <w:r w:rsidRPr="00804235">
        <w:rPr>
          <w:lang w:eastAsia="en-CA"/>
        </w:rPr>
        <w:t xml:space="preserve">0 point font. </w:t>
      </w:r>
    </w:p>
    <w:p w:rsidR="003E2052" w:rsidRPr="00040F58" w:rsidRDefault="003E2052" w:rsidP="00DF5B61">
      <w:pPr>
        <w:pStyle w:val="ListParagraph"/>
        <w:numPr>
          <w:ilvl w:val="1"/>
          <w:numId w:val="11"/>
        </w:numPr>
        <w:spacing w:after="60"/>
        <w:contextualSpacing w:val="0"/>
        <w:rPr>
          <w:lang w:eastAsia="en-CA"/>
        </w:rPr>
      </w:pPr>
      <w:r w:rsidRPr="00804235">
        <w:rPr>
          <w:lang w:eastAsia="en-CA"/>
        </w:rPr>
        <w:t>Use colors that contrast and compliment</w:t>
      </w:r>
      <w:r>
        <w:rPr>
          <w:lang w:eastAsia="en-CA"/>
        </w:rPr>
        <w:t xml:space="preserve"> so words and images are easy to recognize.</w:t>
      </w:r>
    </w:p>
    <w:p w:rsidR="00AA77D7" w:rsidRDefault="00192F42" w:rsidP="00040F58">
      <w:pPr>
        <w:pStyle w:val="ListParagraph"/>
        <w:numPr>
          <w:ilvl w:val="1"/>
          <w:numId w:val="11"/>
        </w:numPr>
        <w:spacing w:after="120"/>
        <w:contextualSpacing w:val="0"/>
        <w:rPr>
          <w:lang w:eastAsia="en-CA"/>
        </w:rPr>
      </w:pPr>
      <w:r>
        <w:rPr>
          <w:lang w:eastAsia="en-CA"/>
        </w:rPr>
        <w:t xml:space="preserve">Make text colours dark contrasted with </w:t>
      </w:r>
      <w:r w:rsidR="00E733F9">
        <w:rPr>
          <w:lang w:eastAsia="en-CA"/>
        </w:rPr>
        <w:t xml:space="preserve">a </w:t>
      </w:r>
      <w:r>
        <w:rPr>
          <w:lang w:eastAsia="en-CA"/>
        </w:rPr>
        <w:t>light background</w:t>
      </w:r>
      <w:r w:rsidR="00E733F9">
        <w:rPr>
          <w:lang w:eastAsia="en-CA"/>
        </w:rPr>
        <w:t xml:space="preserve">, </w:t>
      </w:r>
      <w:r>
        <w:rPr>
          <w:lang w:eastAsia="en-CA"/>
        </w:rPr>
        <w:t>or</w:t>
      </w:r>
      <w:r w:rsidR="00E733F9">
        <w:rPr>
          <w:lang w:eastAsia="en-CA"/>
        </w:rPr>
        <w:t xml:space="preserve"> </w:t>
      </w:r>
      <w:r>
        <w:rPr>
          <w:lang w:eastAsia="en-CA"/>
        </w:rPr>
        <w:t xml:space="preserve">light </w:t>
      </w:r>
      <w:r w:rsidR="00E733F9">
        <w:rPr>
          <w:lang w:eastAsia="en-CA"/>
        </w:rPr>
        <w:t xml:space="preserve">contrasted </w:t>
      </w:r>
      <w:r>
        <w:rPr>
          <w:lang w:eastAsia="en-CA"/>
        </w:rPr>
        <w:t xml:space="preserve">with </w:t>
      </w:r>
      <w:r w:rsidR="00E733F9">
        <w:rPr>
          <w:lang w:eastAsia="en-CA"/>
        </w:rPr>
        <w:t xml:space="preserve">a </w:t>
      </w:r>
      <w:r>
        <w:rPr>
          <w:lang w:eastAsia="en-CA"/>
        </w:rPr>
        <w:t>dark background</w:t>
      </w:r>
      <w:r w:rsidR="00E733F9">
        <w:rPr>
          <w:lang w:eastAsia="en-CA"/>
        </w:rPr>
        <w:t>.</w:t>
      </w:r>
    </w:p>
    <w:p w:rsidR="002646E1" w:rsidRPr="002646E1" w:rsidRDefault="002646E1" w:rsidP="00DF5B61">
      <w:pPr>
        <w:pStyle w:val="ListParagraph"/>
        <w:numPr>
          <w:ilvl w:val="0"/>
          <w:numId w:val="11"/>
        </w:numPr>
        <w:spacing w:after="60"/>
        <w:contextualSpacing w:val="0"/>
        <w:rPr>
          <w:szCs w:val="24"/>
        </w:rPr>
      </w:pPr>
      <w:r>
        <w:rPr>
          <w:lang w:eastAsia="en-CA"/>
        </w:rPr>
        <w:t xml:space="preserve">One picture </w:t>
      </w:r>
      <w:r w:rsidR="00E733F9">
        <w:rPr>
          <w:lang w:eastAsia="en-CA"/>
        </w:rPr>
        <w:t xml:space="preserve">is </w:t>
      </w:r>
      <w:r>
        <w:rPr>
          <w:lang w:eastAsia="en-CA"/>
        </w:rPr>
        <w:t>worth many words</w:t>
      </w:r>
      <w:r w:rsidR="00E733F9">
        <w:rPr>
          <w:lang w:eastAsia="en-CA"/>
        </w:rPr>
        <w:t>.</w:t>
      </w:r>
    </w:p>
    <w:p w:rsidR="00AA77D7" w:rsidRPr="00C67C85" w:rsidRDefault="00AA77D7" w:rsidP="00040F58">
      <w:pPr>
        <w:pStyle w:val="ListParagraph"/>
        <w:numPr>
          <w:ilvl w:val="1"/>
          <w:numId w:val="11"/>
        </w:numPr>
        <w:spacing w:after="120"/>
        <w:contextualSpacing w:val="0"/>
        <w:rPr>
          <w:szCs w:val="24"/>
        </w:rPr>
      </w:pPr>
      <w:r w:rsidRPr="00804235">
        <w:rPr>
          <w:lang w:eastAsia="en-CA"/>
        </w:rPr>
        <w:t>Keep the background consistent and subtle.</w:t>
      </w:r>
      <w:r w:rsidR="002646E1">
        <w:rPr>
          <w:szCs w:val="24"/>
        </w:rPr>
        <w:t xml:space="preserve"> </w:t>
      </w:r>
      <w:r w:rsidR="000D1243" w:rsidRPr="00804235">
        <w:rPr>
          <w:lang w:eastAsia="en-CA"/>
        </w:rPr>
        <w:t xml:space="preserve">Use quality </w:t>
      </w:r>
      <w:r w:rsidR="00E733F9">
        <w:rPr>
          <w:lang w:eastAsia="en-CA"/>
        </w:rPr>
        <w:t xml:space="preserve">graphics </w:t>
      </w:r>
      <w:r>
        <w:rPr>
          <w:lang w:eastAsia="en-CA"/>
        </w:rPr>
        <w:t>that</w:t>
      </w:r>
      <w:r w:rsidR="000D1243" w:rsidRPr="00804235">
        <w:rPr>
          <w:lang w:eastAsia="en-CA"/>
        </w:rPr>
        <w:t xml:space="preserve"> enhance the topic of the slide.</w:t>
      </w:r>
    </w:p>
    <w:p w:rsidR="00AA77D7" w:rsidRPr="00040F58" w:rsidRDefault="000D1243" w:rsidP="00040F58">
      <w:pPr>
        <w:pStyle w:val="ListParagraph"/>
        <w:numPr>
          <w:ilvl w:val="0"/>
          <w:numId w:val="11"/>
        </w:numPr>
        <w:spacing w:after="120"/>
        <w:contextualSpacing w:val="0"/>
        <w:rPr>
          <w:lang w:eastAsia="en-CA"/>
        </w:rPr>
      </w:pPr>
      <w:r w:rsidRPr="00804235">
        <w:rPr>
          <w:lang w:eastAsia="en-CA"/>
        </w:rPr>
        <w:t>Standardize position, styles.</w:t>
      </w:r>
    </w:p>
    <w:p w:rsidR="00AA77D7" w:rsidRPr="00040F58" w:rsidRDefault="00AA77D7" w:rsidP="00040F58">
      <w:pPr>
        <w:pStyle w:val="ListParagraph"/>
        <w:numPr>
          <w:ilvl w:val="0"/>
          <w:numId w:val="11"/>
        </w:numPr>
        <w:spacing w:after="120"/>
        <w:contextualSpacing w:val="0"/>
        <w:rPr>
          <w:lang w:eastAsia="en-CA"/>
        </w:rPr>
      </w:pPr>
      <w:r>
        <w:rPr>
          <w:lang w:eastAsia="en-CA"/>
        </w:rPr>
        <w:t xml:space="preserve">Limit the </w:t>
      </w:r>
      <w:r w:rsidR="00E733F9">
        <w:rPr>
          <w:lang w:eastAsia="en-CA"/>
        </w:rPr>
        <w:t>number of</w:t>
      </w:r>
      <w:r w:rsidR="000D1243" w:rsidRPr="00804235">
        <w:rPr>
          <w:lang w:eastAsia="en-CA"/>
        </w:rPr>
        <w:t xml:space="preserve"> slides </w:t>
      </w:r>
      <w:r>
        <w:rPr>
          <w:lang w:eastAsia="en-CA"/>
        </w:rPr>
        <w:t>to maintain audience interest</w:t>
      </w:r>
      <w:r w:rsidR="000D1243" w:rsidRPr="00804235">
        <w:rPr>
          <w:lang w:eastAsia="en-CA"/>
        </w:rPr>
        <w:t>.</w:t>
      </w:r>
    </w:p>
    <w:p w:rsidR="000E2F27" w:rsidRPr="00B4351D" w:rsidRDefault="00040F58" w:rsidP="00040F58">
      <w:pPr>
        <w:pStyle w:val="CNSCSubTopic"/>
      </w:pPr>
      <w:r w:rsidRPr="00FF6599">
        <w:t>Tips:</w:t>
      </w:r>
    </w:p>
    <w:p w:rsidR="000E2F27" w:rsidRPr="00040F58" w:rsidRDefault="00FD059B" w:rsidP="00040F58">
      <w:pPr>
        <w:pStyle w:val="ListParagraph"/>
        <w:numPr>
          <w:ilvl w:val="0"/>
          <w:numId w:val="36"/>
        </w:numPr>
        <w:spacing w:after="120"/>
        <w:rPr>
          <w:szCs w:val="24"/>
        </w:rPr>
      </w:pPr>
      <w:r>
        <w:rPr>
          <w:lang w:eastAsia="en-CA"/>
        </w:rPr>
        <w:t>Know your audience</w:t>
      </w:r>
      <w:r w:rsidR="00C425D4">
        <w:rPr>
          <w:lang w:eastAsia="en-CA"/>
        </w:rPr>
        <w:t xml:space="preserve">: </w:t>
      </w:r>
      <w:r>
        <w:rPr>
          <w:lang w:eastAsia="en-CA"/>
        </w:rPr>
        <w:t>those who may read the Evaluation Report and/or listen to your presentation about the report. Provide them with answers to</w:t>
      </w:r>
      <w:r w:rsidR="002E518F">
        <w:rPr>
          <w:lang w:eastAsia="en-CA"/>
        </w:rPr>
        <w:t>: “So what</w:t>
      </w:r>
      <w:r w:rsidR="00C425D4">
        <w:rPr>
          <w:lang w:eastAsia="en-CA"/>
        </w:rPr>
        <w:t>? W</w:t>
      </w:r>
      <w:r>
        <w:rPr>
          <w:lang w:eastAsia="en-CA"/>
        </w:rPr>
        <w:t>hat’s in it for me, ou</w:t>
      </w:r>
      <w:r w:rsidR="00E819A1">
        <w:rPr>
          <w:lang w:eastAsia="en-CA"/>
        </w:rPr>
        <w:t>r organization and our clients?”</w:t>
      </w:r>
      <w:r>
        <w:rPr>
          <w:lang w:eastAsia="en-CA"/>
        </w:rPr>
        <w:t xml:space="preserve"> Then breathe a sigh of relief!</w:t>
      </w:r>
    </w:p>
    <w:p w:rsidR="00AE1C05" w:rsidRDefault="000174A9" w:rsidP="00D0072F">
      <w:pPr>
        <w:tabs>
          <w:tab w:val="right" w:leader="underscore" w:pos="8505"/>
        </w:tabs>
        <w:spacing w:after="120"/>
      </w:pPr>
      <w:r>
        <w:rPr>
          <w:sz w:val="32"/>
        </w:rPr>
        <w:br w:type="page"/>
      </w:r>
    </w:p>
    <w:p w:rsidR="00D56E3D" w:rsidRPr="00B4351D" w:rsidRDefault="00D56E3D" w:rsidP="00D0072F">
      <w:pPr>
        <w:pStyle w:val="CNSCModuleTitle"/>
      </w:pPr>
      <w:bookmarkStart w:id="43" w:name="_Toc497311902"/>
      <w:r w:rsidRPr="00B4351D">
        <w:lastRenderedPageBreak/>
        <w:t>References</w:t>
      </w:r>
      <w:bookmarkEnd w:id="42"/>
      <w:bookmarkEnd w:id="43"/>
    </w:p>
    <w:p w:rsidR="0006281A" w:rsidRPr="00100F52" w:rsidRDefault="0006281A" w:rsidP="00D0072F">
      <w:pPr>
        <w:pStyle w:val="ListParagraph"/>
        <w:numPr>
          <w:ilvl w:val="0"/>
          <w:numId w:val="29"/>
        </w:numPr>
        <w:tabs>
          <w:tab w:val="right" w:leader="underscore" w:pos="8505"/>
        </w:tabs>
        <w:spacing w:after="120"/>
        <w:contextualSpacing w:val="0"/>
      </w:pPr>
      <w:r w:rsidRPr="00100F52">
        <w:rPr>
          <w:rFonts w:cstheme="minorHAnsi"/>
        </w:rPr>
        <w:t xml:space="preserve">Canadian Society for Training and Development (CSTD) </w:t>
      </w:r>
      <w:r w:rsidRPr="00100F52">
        <w:rPr>
          <w:rFonts w:cstheme="minorHAnsi"/>
          <w:i/>
        </w:rPr>
        <w:t>Competenci</w:t>
      </w:r>
      <w:r w:rsidR="00603953" w:rsidRPr="00100F52">
        <w:rPr>
          <w:rFonts w:cstheme="minorHAnsi"/>
          <w:i/>
        </w:rPr>
        <w:t xml:space="preserve">es for Learning Professionals. </w:t>
      </w:r>
      <w:r w:rsidRPr="00100F52">
        <w:rPr>
          <w:rFonts w:cstheme="minorHAnsi"/>
          <w:i/>
        </w:rPr>
        <w:t xml:space="preserve">Quick Reference. </w:t>
      </w:r>
      <w:r w:rsidRPr="00100F52">
        <w:rPr>
          <w:rFonts w:cstheme="minorHAnsi"/>
        </w:rPr>
        <w:t xml:space="preserve">2013. </w:t>
      </w:r>
      <w:hyperlink r:id="rId13" w:history="1">
        <w:r w:rsidRPr="00100F52">
          <w:rPr>
            <w:rStyle w:val="Hyperlink"/>
            <w:rFonts w:cstheme="minorHAnsi"/>
            <w:sz w:val="22"/>
          </w:rPr>
          <w:t>http://c.ymc</w:t>
        </w:r>
        <w:r w:rsidRPr="00100F52">
          <w:rPr>
            <w:rStyle w:val="Hyperlink"/>
            <w:rFonts w:cstheme="minorHAnsi"/>
            <w:sz w:val="22"/>
          </w:rPr>
          <w:t>d</w:t>
        </w:r>
        <w:r w:rsidRPr="00100F52">
          <w:rPr>
            <w:rStyle w:val="Hyperlink"/>
            <w:rFonts w:cstheme="minorHAnsi"/>
            <w:sz w:val="22"/>
          </w:rPr>
          <w:t>n.com/sites/www.cstd.ca/resource/resmgr/certification/quick_reference_the_essentia.pdf</w:t>
        </w:r>
      </w:hyperlink>
      <w:r w:rsidR="00717D03">
        <w:rPr>
          <w:rStyle w:val="Hyperlink"/>
          <w:rFonts w:cstheme="minorHAnsi"/>
          <w:sz w:val="22"/>
        </w:rPr>
        <w:t xml:space="preserve">. </w:t>
      </w:r>
      <w:r w:rsidR="00717D03" w:rsidRPr="00717D03">
        <w:rPr>
          <w:rFonts w:cstheme="minorHAnsi"/>
        </w:rPr>
        <w:t>Last accessed 30 October 2017.</w:t>
      </w:r>
    </w:p>
    <w:p w:rsidR="00D53017" w:rsidRPr="00100F52" w:rsidRDefault="00D53017" w:rsidP="00D53017">
      <w:pPr>
        <w:pStyle w:val="ListParagraph"/>
        <w:numPr>
          <w:ilvl w:val="0"/>
          <w:numId w:val="29"/>
        </w:numPr>
        <w:spacing w:after="120"/>
        <w:contextualSpacing w:val="0"/>
      </w:pPr>
      <w:proofErr w:type="spellStart"/>
      <w:r w:rsidRPr="00100F52">
        <w:t>Steihl</w:t>
      </w:r>
      <w:proofErr w:type="spellEnd"/>
      <w:r w:rsidRPr="00100F52">
        <w:t xml:space="preserve">, R. &amp; </w:t>
      </w:r>
      <w:proofErr w:type="spellStart"/>
      <w:r w:rsidRPr="00100F52">
        <w:t>Lewchuk</w:t>
      </w:r>
      <w:proofErr w:type="spellEnd"/>
      <w:r w:rsidRPr="00100F52">
        <w:t xml:space="preserve">, L. (2008). </w:t>
      </w:r>
      <w:r w:rsidRPr="00100F52">
        <w:rPr>
          <w:i/>
        </w:rPr>
        <w:t>The Outcomes Primer</w:t>
      </w:r>
      <w:r w:rsidRPr="00100F52">
        <w:t>. Corvallis, Oregon: The Learning Organization.</w:t>
      </w:r>
    </w:p>
    <w:p w:rsidR="00100F52" w:rsidRPr="00100F52" w:rsidRDefault="00100F52" w:rsidP="00100F52">
      <w:pPr>
        <w:pStyle w:val="ListParagraph"/>
        <w:numPr>
          <w:ilvl w:val="0"/>
          <w:numId w:val="29"/>
        </w:numPr>
        <w:spacing w:after="120"/>
        <w:contextualSpacing w:val="0"/>
      </w:pPr>
      <w:r w:rsidRPr="00100F52">
        <w:t xml:space="preserve">Strachan, D. &amp; </w:t>
      </w:r>
      <w:proofErr w:type="spellStart"/>
      <w:r w:rsidRPr="00100F52">
        <w:t>Pitters</w:t>
      </w:r>
      <w:proofErr w:type="spellEnd"/>
      <w:r w:rsidRPr="00100F52">
        <w:t xml:space="preserve">, M. (2009).  </w:t>
      </w:r>
      <w:r w:rsidRPr="00100F52">
        <w:rPr>
          <w:i/>
        </w:rPr>
        <w:t>Managing Facilitated Processes</w:t>
      </w:r>
      <w:r w:rsidRPr="00100F52">
        <w:t xml:space="preserve">. San Francisco: </w:t>
      </w:r>
      <w:proofErr w:type="spellStart"/>
      <w:r w:rsidRPr="00100F52">
        <w:t>Jossey</w:t>
      </w:r>
      <w:proofErr w:type="spellEnd"/>
      <w:r w:rsidRPr="00100F52">
        <w:t>-Bass/Wiley.</w:t>
      </w:r>
    </w:p>
    <w:p w:rsidR="00100F52" w:rsidRPr="00D53017" w:rsidRDefault="00100F52" w:rsidP="00100F52">
      <w:pPr>
        <w:pStyle w:val="ListParagraph"/>
        <w:numPr>
          <w:ilvl w:val="0"/>
          <w:numId w:val="29"/>
        </w:numPr>
        <w:spacing w:after="120"/>
        <w:contextualSpacing w:val="0"/>
        <w:rPr>
          <w:rStyle w:val="Hyperlink"/>
          <w:rFonts w:cstheme="minorHAnsi"/>
          <w:color w:val="auto"/>
          <w:u w:val="none"/>
        </w:rPr>
      </w:pPr>
      <w:r w:rsidRPr="00100F52">
        <w:rPr>
          <w:i/>
        </w:rPr>
        <w:t>Plain Language Guidelines</w:t>
      </w:r>
      <w:r w:rsidRPr="00100F52">
        <w:t xml:space="preserve">, Government of Canada </w:t>
      </w:r>
      <w:hyperlink r:id="rId14" w:history="1">
        <w:r w:rsidRPr="00100F52">
          <w:rPr>
            <w:rStyle w:val="Hyperlink"/>
            <w:rFonts w:cstheme="minorHAnsi"/>
          </w:rPr>
          <w:t>http://www.btb.termiumplus.gc.ca</w:t>
        </w:r>
        <w:r w:rsidRPr="00100F52">
          <w:rPr>
            <w:rStyle w:val="Hyperlink"/>
            <w:rFonts w:cstheme="minorHAnsi"/>
          </w:rPr>
          <w:t>/</w:t>
        </w:r>
        <w:r w:rsidRPr="00100F52">
          <w:rPr>
            <w:rStyle w:val="Hyperlink"/>
            <w:rFonts w:cstheme="minorHAnsi"/>
          </w:rPr>
          <w:t>tcdnstyl-chap?lang=eng&amp;lettr=chapsect13&amp;info0=13</w:t>
        </w:r>
      </w:hyperlink>
      <w:r w:rsidR="00717D03">
        <w:rPr>
          <w:rStyle w:val="Hyperlink"/>
          <w:rFonts w:cstheme="minorHAnsi"/>
        </w:rPr>
        <w:t xml:space="preserve">. </w:t>
      </w:r>
      <w:r w:rsidR="00717D03" w:rsidRPr="00717D03">
        <w:rPr>
          <w:rFonts w:cstheme="minorHAnsi"/>
        </w:rPr>
        <w:t>Last accessed 30 October 2017.</w:t>
      </w:r>
    </w:p>
    <w:p w:rsidR="00D53017" w:rsidRDefault="00D53017" w:rsidP="00D53017">
      <w:pPr>
        <w:pStyle w:val="ListParagraph"/>
        <w:numPr>
          <w:ilvl w:val="0"/>
          <w:numId w:val="29"/>
        </w:numPr>
        <w:spacing w:after="120"/>
      </w:pPr>
      <w:proofErr w:type="spellStart"/>
      <w:r w:rsidRPr="0006281A">
        <w:t>Steihl</w:t>
      </w:r>
      <w:proofErr w:type="spellEnd"/>
      <w:r w:rsidRPr="0006281A">
        <w:t xml:space="preserve">, R. &amp; </w:t>
      </w:r>
      <w:proofErr w:type="spellStart"/>
      <w:r w:rsidRPr="0006281A">
        <w:t>Lewchuk</w:t>
      </w:r>
      <w:proofErr w:type="spellEnd"/>
      <w:r w:rsidRPr="0006281A">
        <w:t xml:space="preserve">, L. (2008). </w:t>
      </w:r>
      <w:r w:rsidRPr="00D53017">
        <w:rPr>
          <w:i/>
        </w:rPr>
        <w:t xml:space="preserve">The Assessment Primer: </w:t>
      </w:r>
      <w:r w:rsidRPr="0006281A">
        <w:t>creating a flow of learning evidence. Corvallis, Oregon: The Learning Organization.</w:t>
      </w:r>
    </w:p>
    <w:p w:rsidR="00F43EBE" w:rsidRPr="00100F52" w:rsidRDefault="002F3DD4" w:rsidP="00D0072F">
      <w:pPr>
        <w:pStyle w:val="ListParagraph"/>
        <w:numPr>
          <w:ilvl w:val="0"/>
          <w:numId w:val="29"/>
        </w:numPr>
        <w:spacing w:after="120"/>
        <w:contextualSpacing w:val="0"/>
        <w:rPr>
          <w:lang w:val="en-US"/>
        </w:rPr>
      </w:pPr>
      <w:proofErr w:type="spellStart"/>
      <w:r w:rsidRPr="00100F52">
        <w:rPr>
          <w:rFonts w:cs="Times New Roman"/>
        </w:rPr>
        <w:t>Lofland</w:t>
      </w:r>
      <w:proofErr w:type="spellEnd"/>
      <w:r w:rsidRPr="00100F52">
        <w:rPr>
          <w:rFonts w:cs="Times New Roman"/>
        </w:rPr>
        <w:t>, John</w:t>
      </w:r>
      <w:r w:rsidR="00F43EBE" w:rsidRPr="00100F52">
        <w:rPr>
          <w:rFonts w:cs="Times New Roman"/>
        </w:rPr>
        <w:t xml:space="preserve"> </w:t>
      </w:r>
      <w:r w:rsidRPr="00100F52">
        <w:rPr>
          <w:rFonts w:cs="Times New Roman"/>
        </w:rPr>
        <w:t>&amp;</w:t>
      </w:r>
      <w:r w:rsidR="00F43EBE" w:rsidRPr="00100F52">
        <w:rPr>
          <w:rFonts w:cs="Times New Roman"/>
        </w:rPr>
        <w:t xml:space="preserve"> </w:t>
      </w:r>
      <w:proofErr w:type="spellStart"/>
      <w:r w:rsidRPr="00100F52">
        <w:rPr>
          <w:rFonts w:cs="Times New Roman"/>
        </w:rPr>
        <w:t>Lofland</w:t>
      </w:r>
      <w:proofErr w:type="spellEnd"/>
      <w:r w:rsidRPr="00100F52">
        <w:rPr>
          <w:rFonts w:cs="Times New Roman"/>
        </w:rPr>
        <w:t xml:space="preserve">, </w:t>
      </w:r>
      <w:r w:rsidR="00F43EBE" w:rsidRPr="00100F52">
        <w:rPr>
          <w:rFonts w:cs="Times New Roman"/>
        </w:rPr>
        <w:t xml:space="preserve">Lyn H. </w:t>
      </w:r>
      <w:r w:rsidR="002261F0" w:rsidRPr="00100F52">
        <w:rPr>
          <w:rFonts w:cs="Times New Roman"/>
        </w:rPr>
        <w:t>(</w:t>
      </w:r>
      <w:r w:rsidR="00F43EBE" w:rsidRPr="00100F52">
        <w:rPr>
          <w:rFonts w:cs="Times New Roman"/>
        </w:rPr>
        <w:t>1995</w:t>
      </w:r>
      <w:r w:rsidR="002261F0" w:rsidRPr="00100F52">
        <w:rPr>
          <w:rFonts w:cs="Times New Roman"/>
        </w:rPr>
        <w:t>)</w:t>
      </w:r>
      <w:r w:rsidR="00F43EBE" w:rsidRPr="00100F52">
        <w:rPr>
          <w:rFonts w:cs="Times New Roman"/>
        </w:rPr>
        <w:t>.</w:t>
      </w:r>
      <w:r w:rsidR="00F43EBE" w:rsidRPr="00100F52">
        <w:rPr>
          <w:rFonts w:cs="Times New Roman"/>
          <w:i/>
        </w:rPr>
        <w:t xml:space="preserve"> Analyzing Social Settings:  A Guide to Qualitative Observation and Analysis.</w:t>
      </w:r>
      <w:r w:rsidR="00F43EBE" w:rsidRPr="00100F52">
        <w:rPr>
          <w:rFonts w:cs="Times New Roman"/>
        </w:rPr>
        <w:t xml:space="preserve"> Belmont, CA: Wadsworth.</w:t>
      </w:r>
    </w:p>
    <w:p w:rsidR="002B50DF" w:rsidRDefault="002B50DF" w:rsidP="00D0072F">
      <w:pPr>
        <w:spacing w:after="120"/>
        <w:rPr>
          <w:highlight w:val="yellow"/>
        </w:rPr>
      </w:pPr>
    </w:p>
    <w:p w:rsidR="001527DF" w:rsidRPr="00717D03" w:rsidRDefault="001527DF" w:rsidP="00717D03">
      <w:pPr>
        <w:pStyle w:val="CNSCModuleTitle"/>
      </w:pPr>
      <w:bookmarkStart w:id="44" w:name="_Toc497230698"/>
      <w:bookmarkStart w:id="45" w:name="_Toc497311903"/>
      <w:r w:rsidRPr="00717D03">
        <w:t>Resources</w:t>
      </w:r>
      <w:bookmarkEnd w:id="44"/>
      <w:bookmarkEnd w:id="45"/>
    </w:p>
    <w:p w:rsidR="001527DF" w:rsidRPr="00455069" w:rsidRDefault="001527DF" w:rsidP="001527DF">
      <w:pPr>
        <w:rPr>
          <w:rFonts w:cs="Times New Roman"/>
        </w:rPr>
      </w:pPr>
      <w:r w:rsidRPr="00455069">
        <w:rPr>
          <w:rFonts w:cs="Times New Roman"/>
        </w:rPr>
        <w:t>The following resources were also consulted in the creation of this toolkit:</w:t>
      </w:r>
    </w:p>
    <w:p w:rsidR="001527DF" w:rsidRDefault="001527DF" w:rsidP="001527DF">
      <w:pPr>
        <w:spacing w:after="120"/>
        <w:rPr>
          <w:rFonts w:cstheme="minorHAnsi"/>
        </w:rPr>
      </w:pPr>
    </w:p>
    <w:p w:rsidR="00C90418" w:rsidRPr="0006281A" w:rsidRDefault="00C90418" w:rsidP="00C90418">
      <w:pPr>
        <w:tabs>
          <w:tab w:val="right" w:leader="underscore" w:pos="8505"/>
        </w:tabs>
        <w:spacing w:after="120"/>
        <w:ind w:left="270" w:hanging="270"/>
      </w:pPr>
      <w:r w:rsidRPr="00C90418">
        <w:rPr>
          <w:i/>
        </w:rPr>
        <w:t>Analyze This!!! Learning to analyze data.</w:t>
      </w:r>
      <w:r>
        <w:t xml:space="preserve">  (2008). The Association for Learning </w:t>
      </w:r>
      <w:r w:rsidRPr="0006281A">
        <w:t>D</w:t>
      </w:r>
      <w:r>
        <w:t>evelopment in Higher Education.</w:t>
      </w:r>
      <w:r w:rsidRPr="0006281A">
        <w:t xml:space="preserve">  </w:t>
      </w:r>
      <w:hyperlink r:id="rId15" w:history="1">
        <w:r w:rsidRPr="0006281A">
          <w:rPr>
            <w:rStyle w:val="Hyperlink"/>
          </w:rPr>
          <w:t>http://archive.l</w:t>
        </w:r>
        <w:r w:rsidRPr="0006281A">
          <w:rPr>
            <w:rStyle w:val="Hyperlink"/>
          </w:rPr>
          <w:t>e</w:t>
        </w:r>
        <w:r w:rsidRPr="0006281A">
          <w:rPr>
            <w:rStyle w:val="Hyperlink"/>
          </w:rPr>
          <w:t>arnhigher.ac.uk/analysethis/index.html</w:t>
        </w:r>
      </w:hyperlink>
      <w:r w:rsidR="00717D03">
        <w:rPr>
          <w:rStyle w:val="Hyperlink"/>
        </w:rPr>
        <w:t xml:space="preserve">. </w:t>
      </w:r>
      <w:r w:rsidR="00717D03" w:rsidRPr="00717D03">
        <w:rPr>
          <w:rFonts w:cstheme="minorHAnsi"/>
        </w:rPr>
        <w:t>Last accessed 30 October 2017.</w:t>
      </w:r>
    </w:p>
    <w:p w:rsidR="00C90418" w:rsidRPr="00603953" w:rsidRDefault="00C90418" w:rsidP="00C90418">
      <w:pPr>
        <w:tabs>
          <w:tab w:val="right" w:leader="underscore" w:pos="8505"/>
        </w:tabs>
        <w:spacing w:after="120"/>
        <w:ind w:left="270" w:hanging="270"/>
      </w:pPr>
      <w:proofErr w:type="spellStart"/>
      <w:r w:rsidRPr="00C90418">
        <w:rPr>
          <w:lang w:val="en-US"/>
        </w:rPr>
        <w:t>Guskey</w:t>
      </w:r>
      <w:proofErr w:type="spellEnd"/>
      <w:r w:rsidRPr="00C90418">
        <w:rPr>
          <w:lang w:val="en-US"/>
        </w:rPr>
        <w:t xml:space="preserve">, Thomas R. (2005/2006). A Conversation with Thomas R. </w:t>
      </w:r>
      <w:proofErr w:type="spellStart"/>
      <w:r w:rsidRPr="00C90418">
        <w:rPr>
          <w:lang w:val="en-US"/>
        </w:rPr>
        <w:t>Guskey</w:t>
      </w:r>
      <w:proofErr w:type="spellEnd"/>
      <w:r w:rsidRPr="00C90418">
        <w:rPr>
          <w:lang w:val="en-US"/>
        </w:rPr>
        <w:t xml:space="preserve">. </w:t>
      </w:r>
      <w:r w:rsidRPr="00C90418">
        <w:rPr>
          <w:i/>
          <w:lang w:val="en-US"/>
        </w:rPr>
        <w:t>The Evaluation Exchange</w:t>
      </w:r>
      <w:r w:rsidRPr="00C90418">
        <w:rPr>
          <w:lang w:val="en-US"/>
        </w:rPr>
        <w:t>, A periodical on emerging strategies in evaluation exchange. Harvard Family Research Project, Harvard Graduate School of Education. Volume XI, Number 4, Winter.</w:t>
      </w:r>
    </w:p>
    <w:p w:rsidR="00C90418" w:rsidRPr="00C90418" w:rsidRDefault="00C90418" w:rsidP="00C90418">
      <w:pPr>
        <w:autoSpaceDE w:val="0"/>
        <w:autoSpaceDN w:val="0"/>
        <w:adjustRightInd w:val="0"/>
        <w:spacing w:after="120"/>
        <w:ind w:left="270" w:hanging="270"/>
        <w:rPr>
          <w:rFonts w:cstheme="minorHAnsi"/>
        </w:rPr>
      </w:pPr>
      <w:r w:rsidRPr="00C90418">
        <w:rPr>
          <w:rFonts w:cstheme="minorHAnsi"/>
          <w:i/>
          <w:iCs/>
        </w:rPr>
        <w:t xml:space="preserve">Evaluation Toolkit </w:t>
      </w:r>
      <w:r w:rsidRPr="00C90418">
        <w:rPr>
          <w:rFonts w:cstheme="minorHAnsi"/>
        </w:rPr>
        <w:t>(2012). Northwest Center for Public Health Practice, School of Public Health, University of Washington.  Practical tool to help in effectively evaluating your trainings.</w:t>
      </w:r>
    </w:p>
    <w:p w:rsidR="00D53017" w:rsidRDefault="00D53017" w:rsidP="00C90418">
      <w:pPr>
        <w:spacing w:after="120"/>
        <w:ind w:left="270" w:hanging="270"/>
      </w:pPr>
      <w:r w:rsidRPr="00100F52">
        <w:rPr>
          <w:rFonts w:cstheme="minorHAnsi"/>
          <w:i/>
          <w:iCs/>
        </w:rPr>
        <w:t xml:space="preserve">Presentation Toolkit </w:t>
      </w:r>
      <w:r w:rsidRPr="00100F52">
        <w:rPr>
          <w:rFonts w:cstheme="minorHAnsi"/>
        </w:rPr>
        <w:t>(2012). Northwest Center for Public Health Practice, School of Public Health, University of Washington</w:t>
      </w:r>
      <w:r w:rsidRPr="00100F52">
        <w:t>.</w:t>
      </w:r>
    </w:p>
    <w:p w:rsidR="00C90418" w:rsidRPr="0006281A" w:rsidRDefault="00C90418" w:rsidP="00C90418">
      <w:pPr>
        <w:autoSpaceDE w:val="0"/>
        <w:autoSpaceDN w:val="0"/>
        <w:adjustRightInd w:val="0"/>
        <w:spacing w:after="120"/>
        <w:ind w:left="270" w:hanging="270"/>
      </w:pPr>
      <w:r w:rsidRPr="0006281A">
        <w:t xml:space="preserve">Strachan, </w:t>
      </w:r>
      <w:r w:rsidRPr="00C90418">
        <w:rPr>
          <w:lang w:val="en-US"/>
        </w:rPr>
        <w:t xml:space="preserve">D. (2007).  </w:t>
      </w:r>
      <w:r w:rsidRPr="00C90418">
        <w:rPr>
          <w:i/>
          <w:lang w:val="en-US"/>
        </w:rPr>
        <w:t>Making Questions Work.</w:t>
      </w:r>
      <w:r w:rsidRPr="00C90418">
        <w:rPr>
          <w:lang w:val="en-US"/>
        </w:rPr>
        <w:t xml:space="preserve"> San Francisco: </w:t>
      </w:r>
      <w:proofErr w:type="spellStart"/>
      <w:r w:rsidRPr="00C90418">
        <w:rPr>
          <w:lang w:val="en-US"/>
        </w:rPr>
        <w:t>Jossey</w:t>
      </w:r>
      <w:proofErr w:type="spellEnd"/>
      <w:r w:rsidRPr="00C90418">
        <w:rPr>
          <w:lang w:val="en-US"/>
        </w:rPr>
        <w:t>-Bass.</w:t>
      </w:r>
    </w:p>
    <w:p w:rsidR="00C90418" w:rsidRDefault="00C90418" w:rsidP="00BC19B0">
      <w:pPr>
        <w:pStyle w:val="CNSCModuleTitle"/>
        <w:sectPr w:rsidR="00C90418" w:rsidSect="00401843">
          <w:pgSz w:w="12240" w:h="15840"/>
          <w:pgMar w:top="1440" w:right="1440" w:bottom="1440" w:left="1440" w:header="720" w:footer="576" w:gutter="0"/>
          <w:cols w:space="720"/>
          <w:docGrid w:linePitch="360"/>
        </w:sectPr>
      </w:pPr>
    </w:p>
    <w:p w:rsidR="00BC19B0" w:rsidRPr="007D03A7" w:rsidRDefault="00BC19B0" w:rsidP="00BC19B0">
      <w:pPr>
        <w:pStyle w:val="CNSCModuleTitle"/>
      </w:pPr>
      <w:bookmarkStart w:id="46" w:name="_Toc497311904"/>
      <w:r w:rsidRPr="007D03A7">
        <w:lastRenderedPageBreak/>
        <w:t xml:space="preserve">Appendix </w:t>
      </w:r>
      <w:r>
        <w:t>A</w:t>
      </w:r>
      <w:r w:rsidRPr="007D03A7">
        <w:t xml:space="preserve"> – </w:t>
      </w:r>
      <w:r>
        <w:t>Templates</w:t>
      </w:r>
      <w:bookmarkEnd w:id="46"/>
    </w:p>
    <w:p w:rsidR="00BC19B0" w:rsidRPr="00B4351D" w:rsidRDefault="00BC19B0" w:rsidP="00BC19B0">
      <w:pPr>
        <w:pStyle w:val="CNSCSectionTitle"/>
      </w:pPr>
      <w:bookmarkStart w:id="47" w:name="appAstep1"/>
      <w:bookmarkStart w:id="48" w:name="_Toc497311905"/>
      <w:r w:rsidRPr="00B4351D">
        <w:t>Step 1: Determine the Evaluation’s Purpose</w:t>
      </w:r>
      <w:bookmarkEnd w:id="47"/>
      <w:bookmarkEnd w:id="48"/>
    </w:p>
    <w:p w:rsidR="00BC19B0" w:rsidRDefault="00BC19B0" w:rsidP="00BC19B0">
      <w:pPr>
        <w:pStyle w:val="CNSCSubTopic"/>
      </w:pPr>
      <w:r w:rsidRPr="00113150">
        <w:t xml:space="preserve">Designing the </w:t>
      </w:r>
      <w:r>
        <w:t>Evaluation: What You and Others Want to Know</w:t>
      </w:r>
    </w:p>
    <w:tbl>
      <w:tblPr>
        <w:tblStyle w:val="TableGrid"/>
        <w:tblW w:w="13770" w:type="dxa"/>
        <w:tblInd w:w="18" w:type="dxa"/>
        <w:tblLayout w:type="fixed"/>
        <w:tblLook w:val="04A0" w:firstRow="1" w:lastRow="0" w:firstColumn="1" w:lastColumn="0" w:noHBand="0" w:noVBand="1"/>
      </w:tblPr>
      <w:tblGrid>
        <w:gridCol w:w="1980"/>
        <w:gridCol w:w="1684"/>
        <w:gridCol w:w="1684"/>
        <w:gridCol w:w="1684"/>
        <w:gridCol w:w="843"/>
        <w:gridCol w:w="842"/>
        <w:gridCol w:w="1684"/>
        <w:gridCol w:w="1684"/>
        <w:gridCol w:w="1685"/>
      </w:tblGrid>
      <w:tr w:rsidR="00BC19B0" w:rsidRPr="00222A4D" w:rsidTr="00BC19B0">
        <w:trPr>
          <w:trHeight w:val="85"/>
        </w:trPr>
        <w:tc>
          <w:tcPr>
            <w:tcW w:w="1980" w:type="dxa"/>
            <w:vMerge w:val="restart"/>
            <w:vAlign w:val="bottom"/>
          </w:tcPr>
          <w:p w:rsidR="00BC19B0" w:rsidRDefault="00BC19B0" w:rsidP="00BC19B0">
            <w:pPr>
              <w:spacing w:before="20" w:after="20"/>
            </w:pPr>
          </w:p>
          <w:p w:rsidR="00BC19B0" w:rsidRPr="00222A4D" w:rsidRDefault="00BC19B0" w:rsidP="00BC19B0">
            <w:pPr>
              <w:spacing w:before="20" w:after="20"/>
              <w:rPr>
                <w:b/>
              </w:rPr>
            </w:pPr>
          </w:p>
        </w:tc>
        <w:tc>
          <w:tcPr>
            <w:tcW w:w="11790" w:type="dxa"/>
            <w:gridSpan w:val="8"/>
          </w:tcPr>
          <w:p w:rsidR="00BC19B0" w:rsidRDefault="00BC19B0" w:rsidP="00BC19B0">
            <w:pPr>
              <w:spacing w:before="20" w:after="20"/>
              <w:jc w:val="center"/>
              <w:rPr>
                <w:b/>
              </w:rPr>
            </w:pPr>
            <w:r>
              <w:rPr>
                <w:b/>
              </w:rPr>
              <w:t>Interest in Evaluation</w:t>
            </w:r>
          </w:p>
        </w:tc>
      </w:tr>
      <w:tr w:rsidR="00BC19B0" w:rsidRPr="00222A4D" w:rsidTr="00BC19B0">
        <w:trPr>
          <w:trHeight w:val="85"/>
        </w:trPr>
        <w:tc>
          <w:tcPr>
            <w:tcW w:w="1980" w:type="dxa"/>
            <w:vMerge/>
            <w:tcBorders>
              <w:bottom w:val="nil"/>
            </w:tcBorders>
            <w:vAlign w:val="bottom"/>
          </w:tcPr>
          <w:p w:rsidR="00BC19B0" w:rsidRDefault="00BC19B0" w:rsidP="00BC19B0">
            <w:pPr>
              <w:spacing w:before="20" w:after="20"/>
            </w:pPr>
          </w:p>
        </w:tc>
        <w:tc>
          <w:tcPr>
            <w:tcW w:w="5895" w:type="dxa"/>
            <w:gridSpan w:val="4"/>
            <w:tcBorders>
              <w:bottom w:val="double" w:sz="4" w:space="0" w:color="auto"/>
              <w:right w:val="double" w:sz="4" w:space="0" w:color="auto"/>
            </w:tcBorders>
          </w:tcPr>
          <w:p w:rsidR="00BC19B0" w:rsidRPr="00222A4D" w:rsidRDefault="00BC19B0" w:rsidP="00BC19B0">
            <w:pPr>
              <w:spacing w:before="20" w:after="20"/>
              <w:jc w:val="center"/>
              <w:rPr>
                <w:b/>
              </w:rPr>
            </w:pPr>
            <w:r>
              <w:rPr>
                <w:b/>
              </w:rPr>
              <w:t>In-session e</w:t>
            </w:r>
            <w:r w:rsidRPr="00222A4D">
              <w:rPr>
                <w:b/>
              </w:rPr>
              <w:t>vidence</w:t>
            </w:r>
            <w:r>
              <w:rPr>
                <w:b/>
              </w:rPr>
              <w:t xml:space="preserve"> of:</w:t>
            </w:r>
          </w:p>
        </w:tc>
        <w:tc>
          <w:tcPr>
            <w:tcW w:w="5895" w:type="dxa"/>
            <w:gridSpan w:val="4"/>
            <w:tcBorders>
              <w:left w:val="double" w:sz="4" w:space="0" w:color="auto"/>
              <w:bottom w:val="double" w:sz="4" w:space="0" w:color="auto"/>
            </w:tcBorders>
          </w:tcPr>
          <w:p w:rsidR="00BC19B0" w:rsidRPr="00222A4D" w:rsidRDefault="00BC19B0" w:rsidP="00BC19B0">
            <w:pPr>
              <w:spacing w:before="20" w:after="20"/>
              <w:jc w:val="center"/>
              <w:rPr>
                <w:b/>
              </w:rPr>
            </w:pPr>
            <w:r>
              <w:rPr>
                <w:b/>
              </w:rPr>
              <w:t>Post-session e</w:t>
            </w:r>
            <w:r w:rsidRPr="00222A4D">
              <w:rPr>
                <w:b/>
              </w:rPr>
              <w:t>vidence</w:t>
            </w:r>
            <w:r>
              <w:rPr>
                <w:b/>
              </w:rPr>
              <w:t xml:space="preserve"> of:</w:t>
            </w:r>
          </w:p>
        </w:tc>
      </w:tr>
      <w:tr w:rsidR="00BC19B0" w:rsidRPr="00222A4D" w:rsidTr="00BC19B0">
        <w:tc>
          <w:tcPr>
            <w:tcW w:w="1980" w:type="dxa"/>
            <w:tcBorders>
              <w:top w:val="nil"/>
              <w:bottom w:val="double" w:sz="4" w:space="0" w:color="auto"/>
            </w:tcBorders>
            <w:vAlign w:val="bottom"/>
          </w:tcPr>
          <w:p w:rsidR="00BC19B0" w:rsidRDefault="00BC19B0" w:rsidP="00BC19B0">
            <w:pPr>
              <w:spacing w:before="20" w:after="20"/>
            </w:pPr>
            <w:r w:rsidRPr="00222A4D">
              <w:rPr>
                <w:b/>
              </w:rPr>
              <w:t>Stakeholders</w:t>
            </w:r>
          </w:p>
        </w:tc>
        <w:tc>
          <w:tcPr>
            <w:tcW w:w="1684" w:type="dxa"/>
            <w:tcBorders>
              <w:bottom w:val="double" w:sz="4" w:space="0" w:color="auto"/>
            </w:tcBorders>
          </w:tcPr>
          <w:p w:rsidR="00BC19B0" w:rsidRPr="00DE1EA7" w:rsidRDefault="00BC19B0" w:rsidP="00BC19B0">
            <w:pPr>
              <w:spacing w:before="20" w:after="20"/>
              <w:rPr>
                <w:rFonts w:ascii="Arial Rounded MT Bold" w:hAnsi="Arial Rounded MT Bold" w:cs="Times New Roman"/>
                <w:b/>
                <w:noProof/>
                <w:lang w:eastAsia="en-CA"/>
              </w:rPr>
            </w:pPr>
            <w:r>
              <w:rPr>
                <w:b/>
              </w:rPr>
              <w:t xml:space="preserve">What </w:t>
            </w:r>
            <w:r w:rsidRPr="00222A4D">
              <w:rPr>
                <w:b/>
              </w:rPr>
              <w:t xml:space="preserve">learner </w:t>
            </w:r>
            <w:r>
              <w:rPr>
                <w:b/>
              </w:rPr>
              <w:t>must</w:t>
            </w:r>
            <w:r w:rsidRPr="00222A4D">
              <w:rPr>
                <w:b/>
              </w:rPr>
              <w:t xml:space="preserve"> do</w:t>
            </w:r>
            <w:r>
              <w:rPr>
                <w:b/>
              </w:rPr>
              <w:t xml:space="preserve"> when at work</w:t>
            </w:r>
          </w:p>
        </w:tc>
        <w:tc>
          <w:tcPr>
            <w:tcW w:w="1684" w:type="dxa"/>
            <w:tcBorders>
              <w:bottom w:val="double" w:sz="4" w:space="0" w:color="auto"/>
            </w:tcBorders>
          </w:tcPr>
          <w:p w:rsidR="00BC19B0" w:rsidRPr="00DE1EA7" w:rsidRDefault="00BC19B0" w:rsidP="00BC19B0">
            <w:pPr>
              <w:spacing w:before="20" w:after="20"/>
              <w:rPr>
                <w:rFonts w:ascii="Arial Rounded MT Bold" w:hAnsi="Arial Rounded MT Bold" w:cs="Times New Roman"/>
                <w:b/>
                <w:noProof/>
                <w:lang w:eastAsia="en-CA"/>
              </w:rPr>
            </w:pPr>
            <w:r w:rsidRPr="00222A4D">
              <w:rPr>
                <w:b/>
              </w:rPr>
              <w:t>Skills and tasks the learner must master</w:t>
            </w:r>
          </w:p>
        </w:tc>
        <w:tc>
          <w:tcPr>
            <w:tcW w:w="1684" w:type="dxa"/>
            <w:tcBorders>
              <w:bottom w:val="double" w:sz="4" w:space="0" w:color="auto"/>
            </w:tcBorders>
          </w:tcPr>
          <w:p w:rsidR="00BC19B0" w:rsidRPr="00EF28E6" w:rsidRDefault="00BC19B0" w:rsidP="00BC19B0">
            <w:pPr>
              <w:spacing w:before="20" w:after="20"/>
              <w:rPr>
                <w:b/>
              </w:rPr>
            </w:pPr>
            <w:r w:rsidRPr="00222A4D">
              <w:rPr>
                <w:b/>
              </w:rPr>
              <w:t>Concepts</w:t>
            </w:r>
            <w:r>
              <w:rPr>
                <w:b/>
              </w:rPr>
              <w:t xml:space="preserve">, </w:t>
            </w:r>
            <w:r w:rsidRPr="00222A4D">
              <w:rPr>
                <w:b/>
              </w:rPr>
              <w:t>issues the learner must understand</w:t>
            </w:r>
          </w:p>
        </w:tc>
        <w:tc>
          <w:tcPr>
            <w:tcW w:w="1685" w:type="dxa"/>
            <w:gridSpan w:val="2"/>
            <w:tcBorders>
              <w:bottom w:val="double" w:sz="4" w:space="0" w:color="auto"/>
              <w:right w:val="single" w:sz="4" w:space="0" w:color="auto"/>
            </w:tcBorders>
          </w:tcPr>
          <w:p w:rsidR="00BC19B0" w:rsidRPr="00222A4D" w:rsidRDefault="00BC19B0" w:rsidP="00BC19B0">
            <w:pPr>
              <w:spacing w:before="20" w:after="20"/>
              <w:rPr>
                <w:b/>
              </w:rPr>
            </w:pPr>
            <w:r>
              <w:rPr>
                <w:b/>
              </w:rPr>
              <w:t>Event process, productivity, participation</w:t>
            </w:r>
          </w:p>
        </w:tc>
        <w:tc>
          <w:tcPr>
            <w:tcW w:w="1684" w:type="dxa"/>
            <w:tcBorders>
              <w:left w:val="single" w:sz="4" w:space="0" w:color="auto"/>
              <w:bottom w:val="double" w:sz="4" w:space="0" w:color="auto"/>
              <w:right w:val="double" w:sz="4" w:space="0" w:color="auto"/>
            </w:tcBorders>
          </w:tcPr>
          <w:p w:rsidR="00BC19B0" w:rsidRDefault="00BC19B0" w:rsidP="00BC19B0">
            <w:pPr>
              <w:spacing w:before="20" w:after="20"/>
              <w:rPr>
                <w:b/>
              </w:rPr>
            </w:pPr>
            <w:r>
              <w:rPr>
                <w:b/>
              </w:rPr>
              <w:t>Event environment, logistics, management</w:t>
            </w:r>
          </w:p>
        </w:tc>
        <w:tc>
          <w:tcPr>
            <w:tcW w:w="1684" w:type="dxa"/>
            <w:tcBorders>
              <w:left w:val="double" w:sz="4" w:space="0" w:color="auto"/>
              <w:bottom w:val="double" w:sz="4" w:space="0" w:color="auto"/>
            </w:tcBorders>
          </w:tcPr>
          <w:p w:rsidR="00BC19B0" w:rsidRDefault="00BC19B0" w:rsidP="00BC19B0">
            <w:pPr>
              <w:spacing w:before="20" w:after="20"/>
              <w:rPr>
                <w:b/>
              </w:rPr>
            </w:pPr>
            <w:r>
              <w:rPr>
                <w:b/>
              </w:rPr>
              <w:t>P</w:t>
            </w:r>
            <w:r w:rsidRPr="00222A4D">
              <w:rPr>
                <w:b/>
              </w:rPr>
              <w:t>erformance</w:t>
            </w:r>
            <w:r>
              <w:rPr>
                <w:b/>
              </w:rPr>
              <w:t xml:space="preserve"> of </w:t>
            </w:r>
            <w:r w:rsidRPr="00222A4D">
              <w:rPr>
                <w:b/>
              </w:rPr>
              <w:t>learn</w:t>
            </w:r>
            <w:r>
              <w:rPr>
                <w:b/>
              </w:rPr>
              <w:t>ing</w:t>
            </w:r>
            <w:r w:rsidRPr="00222A4D">
              <w:rPr>
                <w:b/>
              </w:rPr>
              <w:t xml:space="preserve"> </w:t>
            </w:r>
            <w:r>
              <w:rPr>
                <w:b/>
              </w:rPr>
              <w:t>at work</w:t>
            </w:r>
          </w:p>
        </w:tc>
        <w:tc>
          <w:tcPr>
            <w:tcW w:w="1685" w:type="dxa"/>
            <w:tcBorders>
              <w:bottom w:val="double" w:sz="4" w:space="0" w:color="auto"/>
            </w:tcBorders>
          </w:tcPr>
          <w:p w:rsidR="00BC19B0" w:rsidRDefault="00BC19B0" w:rsidP="00BC19B0">
            <w:pPr>
              <w:spacing w:before="20" w:after="20"/>
              <w:rPr>
                <w:b/>
              </w:rPr>
            </w:pPr>
            <w:r>
              <w:rPr>
                <w:b/>
              </w:rPr>
              <w:t>Factors that affect their job performance</w:t>
            </w:r>
          </w:p>
        </w:tc>
      </w:tr>
      <w:tr w:rsidR="00BC19B0" w:rsidTr="00BC19B0">
        <w:trPr>
          <w:trHeight w:val="576"/>
        </w:trPr>
        <w:tc>
          <w:tcPr>
            <w:tcW w:w="1980" w:type="dxa"/>
            <w:tcBorders>
              <w:top w:val="double" w:sz="4" w:space="0" w:color="auto"/>
            </w:tcBorders>
            <w:vAlign w:val="center"/>
          </w:tcPr>
          <w:p w:rsidR="00BC19B0" w:rsidRPr="00222A4D" w:rsidRDefault="00BC19B0" w:rsidP="00BC19B0">
            <w:pPr>
              <w:spacing w:before="20" w:after="20"/>
              <w:rPr>
                <w:b/>
              </w:rPr>
            </w:pPr>
            <w:r w:rsidRPr="00222A4D">
              <w:rPr>
                <w:b/>
              </w:rPr>
              <w:t>Participants</w:t>
            </w:r>
          </w:p>
        </w:tc>
        <w:tc>
          <w:tcPr>
            <w:tcW w:w="1684" w:type="dxa"/>
            <w:tcBorders>
              <w:top w:val="double" w:sz="4" w:space="0" w:color="auto"/>
            </w:tcBorders>
          </w:tcPr>
          <w:p w:rsidR="00BC19B0" w:rsidRDefault="00BC19B0" w:rsidP="00BC19B0">
            <w:pPr>
              <w:spacing w:before="20" w:after="20"/>
            </w:pPr>
          </w:p>
        </w:tc>
        <w:tc>
          <w:tcPr>
            <w:tcW w:w="1684" w:type="dxa"/>
            <w:tcBorders>
              <w:top w:val="double" w:sz="4" w:space="0" w:color="auto"/>
            </w:tcBorders>
          </w:tcPr>
          <w:p w:rsidR="00BC19B0" w:rsidRDefault="00BC19B0" w:rsidP="00BC19B0">
            <w:pPr>
              <w:spacing w:before="20" w:after="20"/>
            </w:pPr>
          </w:p>
        </w:tc>
        <w:tc>
          <w:tcPr>
            <w:tcW w:w="1684" w:type="dxa"/>
            <w:tcBorders>
              <w:top w:val="double" w:sz="4" w:space="0" w:color="auto"/>
            </w:tcBorders>
          </w:tcPr>
          <w:p w:rsidR="00BC19B0" w:rsidRDefault="00BC19B0" w:rsidP="00BC19B0">
            <w:pPr>
              <w:spacing w:before="20" w:after="20"/>
            </w:pPr>
          </w:p>
        </w:tc>
        <w:tc>
          <w:tcPr>
            <w:tcW w:w="1685" w:type="dxa"/>
            <w:gridSpan w:val="2"/>
            <w:tcBorders>
              <w:top w:val="double" w:sz="4" w:space="0" w:color="auto"/>
              <w:right w:val="single" w:sz="4" w:space="0" w:color="auto"/>
            </w:tcBorders>
          </w:tcPr>
          <w:p w:rsidR="00BC19B0" w:rsidRDefault="00BC19B0" w:rsidP="00BC19B0">
            <w:pPr>
              <w:spacing w:before="20" w:after="20"/>
            </w:pPr>
          </w:p>
        </w:tc>
        <w:tc>
          <w:tcPr>
            <w:tcW w:w="1684" w:type="dxa"/>
            <w:tcBorders>
              <w:top w:val="double" w:sz="4" w:space="0" w:color="auto"/>
              <w:left w:val="single" w:sz="4" w:space="0" w:color="auto"/>
              <w:right w:val="double" w:sz="4" w:space="0" w:color="auto"/>
            </w:tcBorders>
          </w:tcPr>
          <w:p w:rsidR="00BC19B0" w:rsidRDefault="00BC19B0" w:rsidP="00BC19B0">
            <w:pPr>
              <w:spacing w:before="20" w:after="20"/>
            </w:pPr>
          </w:p>
        </w:tc>
        <w:tc>
          <w:tcPr>
            <w:tcW w:w="1684" w:type="dxa"/>
            <w:tcBorders>
              <w:top w:val="double" w:sz="4" w:space="0" w:color="auto"/>
              <w:left w:val="double" w:sz="4" w:space="0" w:color="auto"/>
            </w:tcBorders>
          </w:tcPr>
          <w:p w:rsidR="00BC19B0" w:rsidRDefault="00BC19B0" w:rsidP="00BC19B0">
            <w:pPr>
              <w:spacing w:before="20" w:after="20"/>
            </w:pPr>
          </w:p>
        </w:tc>
        <w:tc>
          <w:tcPr>
            <w:tcW w:w="1685" w:type="dxa"/>
            <w:tcBorders>
              <w:top w:val="double" w:sz="4" w:space="0" w:color="auto"/>
            </w:tcBorders>
          </w:tcPr>
          <w:p w:rsidR="00BC19B0" w:rsidRDefault="00BC19B0" w:rsidP="00BC19B0">
            <w:pPr>
              <w:spacing w:before="20" w:after="20"/>
            </w:pPr>
          </w:p>
        </w:tc>
      </w:tr>
      <w:tr w:rsidR="00BC19B0" w:rsidTr="00BC19B0">
        <w:trPr>
          <w:trHeight w:val="576"/>
        </w:trPr>
        <w:tc>
          <w:tcPr>
            <w:tcW w:w="1980" w:type="dxa"/>
            <w:vAlign w:val="center"/>
          </w:tcPr>
          <w:p w:rsidR="00BC19B0" w:rsidRPr="00222A4D" w:rsidRDefault="00BC19B0" w:rsidP="00BC19B0">
            <w:pPr>
              <w:spacing w:before="20" w:after="20"/>
              <w:rPr>
                <w:b/>
              </w:rPr>
            </w:pPr>
            <w:r>
              <w:rPr>
                <w:b/>
              </w:rPr>
              <w:t xml:space="preserve">Participant’s </w:t>
            </w:r>
            <w:r w:rsidRPr="00222A4D">
              <w:rPr>
                <w:b/>
              </w:rPr>
              <w:t>Supervisor</w:t>
            </w:r>
          </w:p>
        </w:tc>
        <w:tc>
          <w:tcPr>
            <w:tcW w:w="1684" w:type="dxa"/>
          </w:tcPr>
          <w:p w:rsidR="00BC19B0" w:rsidRDefault="00BC19B0" w:rsidP="00BC19B0">
            <w:pPr>
              <w:spacing w:before="20" w:after="20"/>
            </w:pPr>
          </w:p>
        </w:tc>
        <w:tc>
          <w:tcPr>
            <w:tcW w:w="1684" w:type="dxa"/>
          </w:tcPr>
          <w:p w:rsidR="00BC19B0" w:rsidRDefault="00BC19B0" w:rsidP="00BC19B0">
            <w:pPr>
              <w:spacing w:before="20" w:after="20"/>
            </w:pPr>
          </w:p>
        </w:tc>
        <w:tc>
          <w:tcPr>
            <w:tcW w:w="1684" w:type="dxa"/>
          </w:tcPr>
          <w:p w:rsidR="00BC19B0" w:rsidRDefault="00BC19B0" w:rsidP="00BC19B0">
            <w:pPr>
              <w:spacing w:before="20" w:after="20"/>
            </w:pPr>
          </w:p>
        </w:tc>
        <w:tc>
          <w:tcPr>
            <w:tcW w:w="1685" w:type="dxa"/>
            <w:gridSpan w:val="2"/>
            <w:tcBorders>
              <w:right w:val="single" w:sz="4" w:space="0" w:color="auto"/>
            </w:tcBorders>
          </w:tcPr>
          <w:p w:rsidR="00BC19B0" w:rsidRDefault="00BC19B0" w:rsidP="00BC19B0">
            <w:pPr>
              <w:spacing w:before="20" w:after="20"/>
            </w:pPr>
          </w:p>
        </w:tc>
        <w:tc>
          <w:tcPr>
            <w:tcW w:w="1684" w:type="dxa"/>
            <w:tcBorders>
              <w:left w:val="single" w:sz="4" w:space="0" w:color="auto"/>
              <w:right w:val="double" w:sz="4" w:space="0" w:color="auto"/>
            </w:tcBorders>
          </w:tcPr>
          <w:p w:rsidR="00BC19B0" w:rsidRDefault="00BC19B0" w:rsidP="00BC19B0">
            <w:pPr>
              <w:spacing w:before="20" w:after="20"/>
            </w:pPr>
          </w:p>
        </w:tc>
        <w:tc>
          <w:tcPr>
            <w:tcW w:w="1684" w:type="dxa"/>
            <w:tcBorders>
              <w:left w:val="double" w:sz="4" w:space="0" w:color="auto"/>
            </w:tcBorders>
          </w:tcPr>
          <w:p w:rsidR="00BC19B0" w:rsidRDefault="00BC19B0" w:rsidP="00BC19B0">
            <w:pPr>
              <w:spacing w:before="20" w:after="20"/>
            </w:pPr>
          </w:p>
        </w:tc>
        <w:tc>
          <w:tcPr>
            <w:tcW w:w="1685" w:type="dxa"/>
          </w:tcPr>
          <w:p w:rsidR="00BC19B0" w:rsidRDefault="00BC19B0" w:rsidP="00BC19B0">
            <w:pPr>
              <w:spacing w:before="20" w:after="20"/>
            </w:pPr>
          </w:p>
        </w:tc>
      </w:tr>
      <w:tr w:rsidR="00BC19B0" w:rsidTr="00BC19B0">
        <w:trPr>
          <w:trHeight w:val="576"/>
        </w:trPr>
        <w:tc>
          <w:tcPr>
            <w:tcW w:w="1980" w:type="dxa"/>
            <w:vAlign w:val="center"/>
          </w:tcPr>
          <w:p w:rsidR="00BC19B0" w:rsidRPr="00222A4D" w:rsidRDefault="00BC19B0" w:rsidP="00BC19B0">
            <w:pPr>
              <w:spacing w:before="20" w:after="20"/>
              <w:rPr>
                <w:b/>
              </w:rPr>
            </w:pPr>
            <w:r>
              <w:rPr>
                <w:b/>
              </w:rPr>
              <w:t>Participant’s Client</w:t>
            </w:r>
          </w:p>
        </w:tc>
        <w:tc>
          <w:tcPr>
            <w:tcW w:w="1684" w:type="dxa"/>
          </w:tcPr>
          <w:p w:rsidR="00BC19B0" w:rsidRDefault="00BC19B0" w:rsidP="00BC19B0">
            <w:pPr>
              <w:spacing w:before="20" w:after="20"/>
            </w:pPr>
          </w:p>
        </w:tc>
        <w:tc>
          <w:tcPr>
            <w:tcW w:w="1684" w:type="dxa"/>
          </w:tcPr>
          <w:p w:rsidR="00BC19B0" w:rsidRDefault="00BC19B0" w:rsidP="00BC19B0">
            <w:pPr>
              <w:spacing w:before="20" w:after="20"/>
            </w:pPr>
          </w:p>
        </w:tc>
        <w:tc>
          <w:tcPr>
            <w:tcW w:w="1684" w:type="dxa"/>
          </w:tcPr>
          <w:p w:rsidR="00BC19B0" w:rsidRDefault="00BC19B0" w:rsidP="00BC19B0">
            <w:pPr>
              <w:spacing w:before="20" w:after="20"/>
            </w:pPr>
          </w:p>
        </w:tc>
        <w:tc>
          <w:tcPr>
            <w:tcW w:w="1685" w:type="dxa"/>
            <w:gridSpan w:val="2"/>
            <w:tcBorders>
              <w:right w:val="single" w:sz="4" w:space="0" w:color="auto"/>
            </w:tcBorders>
          </w:tcPr>
          <w:p w:rsidR="00BC19B0" w:rsidRDefault="00BC19B0" w:rsidP="00BC19B0">
            <w:pPr>
              <w:spacing w:before="20" w:after="20"/>
            </w:pPr>
          </w:p>
        </w:tc>
        <w:tc>
          <w:tcPr>
            <w:tcW w:w="1684" w:type="dxa"/>
            <w:tcBorders>
              <w:left w:val="single" w:sz="4" w:space="0" w:color="auto"/>
              <w:right w:val="double" w:sz="4" w:space="0" w:color="auto"/>
            </w:tcBorders>
          </w:tcPr>
          <w:p w:rsidR="00BC19B0" w:rsidRDefault="00BC19B0" w:rsidP="00BC19B0">
            <w:pPr>
              <w:spacing w:before="20" w:after="20"/>
            </w:pPr>
          </w:p>
        </w:tc>
        <w:tc>
          <w:tcPr>
            <w:tcW w:w="1684" w:type="dxa"/>
            <w:tcBorders>
              <w:left w:val="double" w:sz="4" w:space="0" w:color="auto"/>
            </w:tcBorders>
          </w:tcPr>
          <w:p w:rsidR="00BC19B0" w:rsidRDefault="00BC19B0" w:rsidP="00BC19B0">
            <w:pPr>
              <w:spacing w:before="20" w:after="20"/>
            </w:pPr>
          </w:p>
        </w:tc>
        <w:tc>
          <w:tcPr>
            <w:tcW w:w="1685" w:type="dxa"/>
          </w:tcPr>
          <w:p w:rsidR="00BC19B0" w:rsidRDefault="00BC19B0" w:rsidP="00BC19B0">
            <w:pPr>
              <w:spacing w:before="20" w:after="20"/>
            </w:pPr>
          </w:p>
        </w:tc>
      </w:tr>
      <w:tr w:rsidR="00BC19B0" w:rsidTr="00BC19B0">
        <w:trPr>
          <w:trHeight w:val="576"/>
        </w:trPr>
        <w:tc>
          <w:tcPr>
            <w:tcW w:w="1980" w:type="dxa"/>
            <w:vAlign w:val="center"/>
          </w:tcPr>
          <w:p w:rsidR="00884382" w:rsidRDefault="00BC19B0" w:rsidP="00BC19B0">
            <w:pPr>
              <w:spacing w:before="20" w:after="20"/>
              <w:rPr>
                <w:b/>
              </w:rPr>
            </w:pPr>
            <w:r w:rsidRPr="00222A4D">
              <w:rPr>
                <w:b/>
              </w:rPr>
              <w:t xml:space="preserve">Session </w:t>
            </w:r>
            <w:r>
              <w:rPr>
                <w:b/>
              </w:rPr>
              <w:t>leader/</w:t>
            </w:r>
          </w:p>
          <w:p w:rsidR="00BC19B0" w:rsidRDefault="00BC19B0" w:rsidP="00BC19B0">
            <w:pPr>
              <w:spacing w:before="20" w:after="20"/>
              <w:rPr>
                <w:b/>
              </w:rPr>
            </w:pPr>
            <w:r>
              <w:rPr>
                <w:b/>
              </w:rPr>
              <w:t>educator</w:t>
            </w:r>
          </w:p>
          <w:p w:rsidR="00BC19B0" w:rsidRPr="00222A4D" w:rsidRDefault="00BC19B0" w:rsidP="00BC19B0">
            <w:pPr>
              <w:spacing w:before="20" w:after="20"/>
              <w:rPr>
                <w:b/>
              </w:rPr>
            </w:pPr>
            <w:r>
              <w:rPr>
                <w:b/>
              </w:rPr>
              <w:t>organizer</w:t>
            </w:r>
          </w:p>
        </w:tc>
        <w:tc>
          <w:tcPr>
            <w:tcW w:w="1684" w:type="dxa"/>
          </w:tcPr>
          <w:p w:rsidR="00BC19B0" w:rsidRDefault="00BC19B0" w:rsidP="00BC19B0">
            <w:pPr>
              <w:spacing w:before="20" w:after="20"/>
            </w:pPr>
          </w:p>
        </w:tc>
        <w:tc>
          <w:tcPr>
            <w:tcW w:w="1684" w:type="dxa"/>
          </w:tcPr>
          <w:p w:rsidR="00BC19B0" w:rsidRDefault="00BC19B0" w:rsidP="00BC19B0">
            <w:pPr>
              <w:spacing w:before="20" w:after="20"/>
            </w:pPr>
          </w:p>
        </w:tc>
        <w:tc>
          <w:tcPr>
            <w:tcW w:w="1684" w:type="dxa"/>
          </w:tcPr>
          <w:p w:rsidR="00BC19B0" w:rsidRDefault="00BC19B0" w:rsidP="00BC19B0">
            <w:pPr>
              <w:spacing w:before="20" w:after="20"/>
            </w:pPr>
          </w:p>
        </w:tc>
        <w:tc>
          <w:tcPr>
            <w:tcW w:w="1685" w:type="dxa"/>
            <w:gridSpan w:val="2"/>
            <w:tcBorders>
              <w:right w:val="single" w:sz="4" w:space="0" w:color="auto"/>
            </w:tcBorders>
          </w:tcPr>
          <w:p w:rsidR="00BC19B0" w:rsidRDefault="00BC19B0" w:rsidP="00BC19B0">
            <w:pPr>
              <w:spacing w:before="20" w:after="20"/>
            </w:pPr>
          </w:p>
        </w:tc>
        <w:tc>
          <w:tcPr>
            <w:tcW w:w="1684" w:type="dxa"/>
            <w:tcBorders>
              <w:left w:val="single" w:sz="4" w:space="0" w:color="auto"/>
              <w:right w:val="double" w:sz="4" w:space="0" w:color="auto"/>
            </w:tcBorders>
          </w:tcPr>
          <w:p w:rsidR="00BC19B0" w:rsidRDefault="00BC19B0" w:rsidP="00BC19B0">
            <w:pPr>
              <w:spacing w:before="20" w:after="20"/>
            </w:pPr>
          </w:p>
        </w:tc>
        <w:tc>
          <w:tcPr>
            <w:tcW w:w="1684" w:type="dxa"/>
            <w:tcBorders>
              <w:left w:val="double" w:sz="4" w:space="0" w:color="auto"/>
            </w:tcBorders>
          </w:tcPr>
          <w:p w:rsidR="00BC19B0" w:rsidRDefault="00BC19B0" w:rsidP="00BC19B0">
            <w:pPr>
              <w:spacing w:before="20" w:after="20"/>
            </w:pPr>
          </w:p>
        </w:tc>
        <w:tc>
          <w:tcPr>
            <w:tcW w:w="1685" w:type="dxa"/>
          </w:tcPr>
          <w:p w:rsidR="00BC19B0" w:rsidRDefault="00BC19B0" w:rsidP="00BC19B0">
            <w:pPr>
              <w:spacing w:before="20" w:after="20"/>
            </w:pPr>
          </w:p>
        </w:tc>
      </w:tr>
      <w:tr w:rsidR="00BC19B0" w:rsidTr="00BC19B0">
        <w:trPr>
          <w:trHeight w:val="576"/>
        </w:trPr>
        <w:tc>
          <w:tcPr>
            <w:tcW w:w="1980" w:type="dxa"/>
            <w:vAlign w:val="center"/>
          </w:tcPr>
          <w:p w:rsidR="00BC19B0" w:rsidRPr="00222A4D" w:rsidRDefault="00BC19B0" w:rsidP="00BC19B0">
            <w:pPr>
              <w:spacing w:before="20" w:after="20"/>
              <w:rPr>
                <w:b/>
              </w:rPr>
            </w:pPr>
            <w:r w:rsidRPr="00222A4D">
              <w:rPr>
                <w:b/>
              </w:rPr>
              <w:t>Public</w:t>
            </w:r>
          </w:p>
        </w:tc>
        <w:tc>
          <w:tcPr>
            <w:tcW w:w="1684" w:type="dxa"/>
          </w:tcPr>
          <w:p w:rsidR="00BC19B0" w:rsidRDefault="00BC19B0" w:rsidP="00BC19B0">
            <w:pPr>
              <w:spacing w:before="20" w:after="20"/>
            </w:pPr>
          </w:p>
        </w:tc>
        <w:tc>
          <w:tcPr>
            <w:tcW w:w="1684" w:type="dxa"/>
          </w:tcPr>
          <w:p w:rsidR="00BC19B0" w:rsidRDefault="00BC19B0" w:rsidP="00BC19B0">
            <w:pPr>
              <w:spacing w:before="20" w:after="20"/>
            </w:pPr>
          </w:p>
        </w:tc>
        <w:tc>
          <w:tcPr>
            <w:tcW w:w="1684" w:type="dxa"/>
          </w:tcPr>
          <w:p w:rsidR="00BC19B0" w:rsidRDefault="00BC19B0" w:rsidP="00BC19B0">
            <w:pPr>
              <w:spacing w:before="20" w:after="20"/>
            </w:pPr>
          </w:p>
        </w:tc>
        <w:tc>
          <w:tcPr>
            <w:tcW w:w="1685" w:type="dxa"/>
            <w:gridSpan w:val="2"/>
            <w:tcBorders>
              <w:right w:val="single" w:sz="4" w:space="0" w:color="auto"/>
            </w:tcBorders>
          </w:tcPr>
          <w:p w:rsidR="00BC19B0" w:rsidRDefault="00BC19B0" w:rsidP="00BC19B0">
            <w:pPr>
              <w:spacing w:before="20" w:after="20"/>
            </w:pPr>
          </w:p>
        </w:tc>
        <w:tc>
          <w:tcPr>
            <w:tcW w:w="1684" w:type="dxa"/>
            <w:tcBorders>
              <w:left w:val="single" w:sz="4" w:space="0" w:color="auto"/>
              <w:right w:val="double" w:sz="4" w:space="0" w:color="auto"/>
            </w:tcBorders>
          </w:tcPr>
          <w:p w:rsidR="00BC19B0" w:rsidRDefault="00BC19B0" w:rsidP="00BC19B0">
            <w:pPr>
              <w:spacing w:before="20" w:after="20"/>
            </w:pPr>
          </w:p>
        </w:tc>
        <w:tc>
          <w:tcPr>
            <w:tcW w:w="1684" w:type="dxa"/>
            <w:tcBorders>
              <w:left w:val="double" w:sz="4" w:space="0" w:color="auto"/>
            </w:tcBorders>
          </w:tcPr>
          <w:p w:rsidR="00BC19B0" w:rsidRDefault="00BC19B0" w:rsidP="00BC19B0">
            <w:pPr>
              <w:spacing w:before="20" w:after="20"/>
            </w:pPr>
          </w:p>
        </w:tc>
        <w:tc>
          <w:tcPr>
            <w:tcW w:w="1685" w:type="dxa"/>
          </w:tcPr>
          <w:p w:rsidR="00BC19B0" w:rsidRDefault="00BC19B0" w:rsidP="00BC19B0">
            <w:pPr>
              <w:spacing w:before="20" w:after="20"/>
            </w:pPr>
          </w:p>
        </w:tc>
      </w:tr>
      <w:tr w:rsidR="00BC19B0" w:rsidTr="00BC19B0">
        <w:trPr>
          <w:trHeight w:val="576"/>
        </w:trPr>
        <w:tc>
          <w:tcPr>
            <w:tcW w:w="1980" w:type="dxa"/>
            <w:vAlign w:val="center"/>
          </w:tcPr>
          <w:p w:rsidR="00BC19B0" w:rsidRPr="00222A4D" w:rsidRDefault="00BC19B0" w:rsidP="00BC19B0">
            <w:pPr>
              <w:spacing w:before="20" w:after="20"/>
              <w:rPr>
                <w:b/>
              </w:rPr>
            </w:pPr>
            <w:r>
              <w:rPr>
                <w:b/>
              </w:rPr>
              <w:t>Planning Committee members</w:t>
            </w:r>
          </w:p>
        </w:tc>
        <w:tc>
          <w:tcPr>
            <w:tcW w:w="1684" w:type="dxa"/>
          </w:tcPr>
          <w:p w:rsidR="00BC19B0" w:rsidRDefault="00BC19B0" w:rsidP="00BC19B0">
            <w:pPr>
              <w:spacing w:before="20" w:after="20"/>
            </w:pPr>
          </w:p>
        </w:tc>
        <w:tc>
          <w:tcPr>
            <w:tcW w:w="1684" w:type="dxa"/>
          </w:tcPr>
          <w:p w:rsidR="00BC19B0" w:rsidRDefault="00BC19B0" w:rsidP="00BC19B0">
            <w:pPr>
              <w:spacing w:before="20" w:after="20"/>
            </w:pPr>
          </w:p>
        </w:tc>
        <w:tc>
          <w:tcPr>
            <w:tcW w:w="1684" w:type="dxa"/>
          </w:tcPr>
          <w:p w:rsidR="00BC19B0" w:rsidRDefault="00BC19B0" w:rsidP="00BC19B0">
            <w:pPr>
              <w:spacing w:before="20" w:after="20"/>
            </w:pPr>
          </w:p>
        </w:tc>
        <w:tc>
          <w:tcPr>
            <w:tcW w:w="1685" w:type="dxa"/>
            <w:gridSpan w:val="2"/>
            <w:tcBorders>
              <w:right w:val="single" w:sz="4" w:space="0" w:color="auto"/>
            </w:tcBorders>
          </w:tcPr>
          <w:p w:rsidR="00BC19B0" w:rsidRDefault="00BC19B0" w:rsidP="00BC19B0">
            <w:pPr>
              <w:spacing w:before="20" w:after="20"/>
            </w:pPr>
          </w:p>
        </w:tc>
        <w:tc>
          <w:tcPr>
            <w:tcW w:w="1684" w:type="dxa"/>
            <w:tcBorders>
              <w:left w:val="single" w:sz="4" w:space="0" w:color="auto"/>
              <w:right w:val="double" w:sz="4" w:space="0" w:color="auto"/>
            </w:tcBorders>
          </w:tcPr>
          <w:p w:rsidR="00BC19B0" w:rsidRDefault="00BC19B0" w:rsidP="00BC19B0">
            <w:pPr>
              <w:spacing w:before="20" w:after="20"/>
            </w:pPr>
          </w:p>
        </w:tc>
        <w:tc>
          <w:tcPr>
            <w:tcW w:w="1684" w:type="dxa"/>
            <w:tcBorders>
              <w:left w:val="double" w:sz="4" w:space="0" w:color="auto"/>
            </w:tcBorders>
          </w:tcPr>
          <w:p w:rsidR="00BC19B0" w:rsidRDefault="00BC19B0" w:rsidP="00BC19B0">
            <w:pPr>
              <w:spacing w:before="20" w:after="20"/>
            </w:pPr>
          </w:p>
        </w:tc>
        <w:tc>
          <w:tcPr>
            <w:tcW w:w="1685" w:type="dxa"/>
          </w:tcPr>
          <w:p w:rsidR="00BC19B0" w:rsidRDefault="00BC19B0" w:rsidP="00BC19B0">
            <w:pPr>
              <w:spacing w:before="20" w:after="20"/>
            </w:pPr>
          </w:p>
        </w:tc>
      </w:tr>
      <w:tr w:rsidR="00BC19B0" w:rsidTr="00BC19B0">
        <w:trPr>
          <w:trHeight w:val="576"/>
        </w:trPr>
        <w:tc>
          <w:tcPr>
            <w:tcW w:w="1980" w:type="dxa"/>
            <w:vAlign w:val="center"/>
          </w:tcPr>
          <w:p w:rsidR="00BC19B0" w:rsidRPr="00222A4D" w:rsidRDefault="00BC19B0" w:rsidP="00BC19B0">
            <w:pPr>
              <w:spacing w:before="20" w:after="20"/>
              <w:rPr>
                <w:b/>
              </w:rPr>
            </w:pPr>
            <w:r w:rsidRPr="00222A4D">
              <w:rPr>
                <w:b/>
              </w:rPr>
              <w:t>Funders</w:t>
            </w:r>
          </w:p>
        </w:tc>
        <w:tc>
          <w:tcPr>
            <w:tcW w:w="1684" w:type="dxa"/>
          </w:tcPr>
          <w:p w:rsidR="00BC19B0" w:rsidRDefault="00BC19B0" w:rsidP="00BC19B0">
            <w:pPr>
              <w:spacing w:before="20" w:after="20"/>
            </w:pPr>
          </w:p>
        </w:tc>
        <w:tc>
          <w:tcPr>
            <w:tcW w:w="1684" w:type="dxa"/>
          </w:tcPr>
          <w:p w:rsidR="00BC19B0" w:rsidRDefault="00BC19B0" w:rsidP="00BC19B0">
            <w:pPr>
              <w:spacing w:before="20" w:after="20"/>
            </w:pPr>
          </w:p>
        </w:tc>
        <w:tc>
          <w:tcPr>
            <w:tcW w:w="1684" w:type="dxa"/>
          </w:tcPr>
          <w:p w:rsidR="00BC19B0" w:rsidRDefault="00BC19B0" w:rsidP="00BC19B0">
            <w:pPr>
              <w:spacing w:before="20" w:after="20"/>
            </w:pPr>
          </w:p>
        </w:tc>
        <w:tc>
          <w:tcPr>
            <w:tcW w:w="1685" w:type="dxa"/>
            <w:gridSpan w:val="2"/>
            <w:tcBorders>
              <w:right w:val="single" w:sz="4" w:space="0" w:color="auto"/>
            </w:tcBorders>
          </w:tcPr>
          <w:p w:rsidR="00BC19B0" w:rsidRDefault="00BC19B0" w:rsidP="00BC19B0">
            <w:pPr>
              <w:spacing w:before="20" w:after="20"/>
            </w:pPr>
          </w:p>
        </w:tc>
        <w:tc>
          <w:tcPr>
            <w:tcW w:w="1684" w:type="dxa"/>
            <w:tcBorders>
              <w:left w:val="single" w:sz="4" w:space="0" w:color="auto"/>
              <w:right w:val="double" w:sz="4" w:space="0" w:color="auto"/>
            </w:tcBorders>
          </w:tcPr>
          <w:p w:rsidR="00BC19B0" w:rsidRDefault="00BC19B0" w:rsidP="00BC19B0">
            <w:pPr>
              <w:spacing w:before="20" w:after="20"/>
            </w:pPr>
          </w:p>
        </w:tc>
        <w:tc>
          <w:tcPr>
            <w:tcW w:w="1684" w:type="dxa"/>
            <w:tcBorders>
              <w:left w:val="double" w:sz="4" w:space="0" w:color="auto"/>
            </w:tcBorders>
          </w:tcPr>
          <w:p w:rsidR="00BC19B0" w:rsidRDefault="00BC19B0" w:rsidP="00BC19B0">
            <w:pPr>
              <w:spacing w:before="20" w:after="20"/>
            </w:pPr>
          </w:p>
        </w:tc>
        <w:tc>
          <w:tcPr>
            <w:tcW w:w="1685" w:type="dxa"/>
          </w:tcPr>
          <w:p w:rsidR="00BC19B0" w:rsidRDefault="00BC19B0" w:rsidP="00BC19B0">
            <w:pPr>
              <w:spacing w:before="20" w:after="20"/>
            </w:pPr>
          </w:p>
        </w:tc>
      </w:tr>
      <w:tr w:rsidR="00BC19B0" w:rsidTr="00BC19B0">
        <w:trPr>
          <w:trHeight w:val="576"/>
        </w:trPr>
        <w:tc>
          <w:tcPr>
            <w:tcW w:w="1980" w:type="dxa"/>
            <w:vAlign w:val="center"/>
          </w:tcPr>
          <w:p w:rsidR="00BC19B0" w:rsidRPr="00222A4D" w:rsidRDefault="00BC19B0" w:rsidP="00BC19B0">
            <w:pPr>
              <w:spacing w:before="20" w:after="20"/>
              <w:rPr>
                <w:b/>
              </w:rPr>
            </w:pPr>
            <w:r w:rsidRPr="00222A4D">
              <w:rPr>
                <w:b/>
              </w:rPr>
              <w:t>Other?</w:t>
            </w:r>
          </w:p>
        </w:tc>
        <w:tc>
          <w:tcPr>
            <w:tcW w:w="1684" w:type="dxa"/>
          </w:tcPr>
          <w:p w:rsidR="00BC19B0" w:rsidRDefault="00BC19B0" w:rsidP="00BC19B0">
            <w:pPr>
              <w:spacing w:before="20" w:after="20"/>
            </w:pPr>
          </w:p>
        </w:tc>
        <w:tc>
          <w:tcPr>
            <w:tcW w:w="1684" w:type="dxa"/>
          </w:tcPr>
          <w:p w:rsidR="00BC19B0" w:rsidRDefault="00BC19B0" w:rsidP="00BC19B0">
            <w:pPr>
              <w:spacing w:before="20" w:after="20"/>
            </w:pPr>
          </w:p>
        </w:tc>
        <w:tc>
          <w:tcPr>
            <w:tcW w:w="1684" w:type="dxa"/>
          </w:tcPr>
          <w:p w:rsidR="00BC19B0" w:rsidRDefault="00BC19B0" w:rsidP="00BC19B0">
            <w:pPr>
              <w:spacing w:before="20" w:after="20"/>
            </w:pPr>
          </w:p>
        </w:tc>
        <w:tc>
          <w:tcPr>
            <w:tcW w:w="1685" w:type="dxa"/>
            <w:gridSpan w:val="2"/>
            <w:tcBorders>
              <w:right w:val="single" w:sz="4" w:space="0" w:color="auto"/>
            </w:tcBorders>
          </w:tcPr>
          <w:p w:rsidR="00BC19B0" w:rsidRDefault="00BC19B0" w:rsidP="00BC19B0">
            <w:pPr>
              <w:spacing w:before="20" w:after="20"/>
            </w:pPr>
          </w:p>
        </w:tc>
        <w:tc>
          <w:tcPr>
            <w:tcW w:w="1684" w:type="dxa"/>
            <w:tcBorders>
              <w:left w:val="single" w:sz="4" w:space="0" w:color="auto"/>
              <w:right w:val="double" w:sz="4" w:space="0" w:color="auto"/>
            </w:tcBorders>
          </w:tcPr>
          <w:p w:rsidR="00BC19B0" w:rsidRDefault="00BC19B0" w:rsidP="00BC19B0">
            <w:pPr>
              <w:spacing w:before="20" w:after="20"/>
            </w:pPr>
          </w:p>
        </w:tc>
        <w:tc>
          <w:tcPr>
            <w:tcW w:w="1684" w:type="dxa"/>
            <w:tcBorders>
              <w:left w:val="double" w:sz="4" w:space="0" w:color="auto"/>
            </w:tcBorders>
          </w:tcPr>
          <w:p w:rsidR="00BC19B0" w:rsidRDefault="00BC19B0" w:rsidP="00BC19B0">
            <w:pPr>
              <w:spacing w:before="20" w:after="20"/>
            </w:pPr>
          </w:p>
        </w:tc>
        <w:tc>
          <w:tcPr>
            <w:tcW w:w="1685" w:type="dxa"/>
          </w:tcPr>
          <w:p w:rsidR="00BC19B0" w:rsidRDefault="00BC19B0" w:rsidP="00BC19B0">
            <w:pPr>
              <w:spacing w:before="20" w:after="20"/>
            </w:pPr>
          </w:p>
        </w:tc>
      </w:tr>
    </w:tbl>
    <w:p w:rsidR="00BC19B0" w:rsidRDefault="00BC19B0" w:rsidP="00BC19B0">
      <w:pPr>
        <w:pStyle w:val="CNSCSub-SectionTitle"/>
        <w:ind w:left="-144"/>
        <w:rPr>
          <w:sz w:val="26"/>
          <w:szCs w:val="26"/>
        </w:rPr>
      </w:pPr>
    </w:p>
    <w:p w:rsidR="00BC19B0" w:rsidRDefault="00BC19B0" w:rsidP="00BC19B0">
      <w:pPr>
        <w:pStyle w:val="CNSCSectionTitle"/>
        <w:sectPr w:rsidR="00BC19B0" w:rsidSect="00BC19B0">
          <w:pgSz w:w="15840" w:h="12240" w:orient="landscape"/>
          <w:pgMar w:top="1080" w:right="1080" w:bottom="1080" w:left="1080" w:header="720" w:footer="576" w:gutter="0"/>
          <w:cols w:space="720"/>
          <w:docGrid w:linePitch="360"/>
        </w:sectPr>
      </w:pPr>
    </w:p>
    <w:p w:rsidR="00BC19B0" w:rsidRDefault="00BC19B0" w:rsidP="00BC19B0">
      <w:pPr>
        <w:pStyle w:val="CNSCSectionTitle"/>
      </w:pPr>
      <w:bookmarkStart w:id="49" w:name="appAstep2"/>
      <w:bookmarkStart w:id="50" w:name="_Toc497311906"/>
      <w:r w:rsidRPr="00B4351D">
        <w:lastRenderedPageBreak/>
        <w:t>Step 2: Estimate Evaluation Resources</w:t>
      </w:r>
      <w:bookmarkEnd w:id="49"/>
      <w:bookmarkEnd w:id="50"/>
    </w:p>
    <w:p w:rsidR="00C70E41" w:rsidRPr="007D03A7" w:rsidRDefault="00C70E41" w:rsidP="00BC19B0">
      <w:pPr>
        <w:pStyle w:val="CNSCSubTopic"/>
      </w:pPr>
      <w:r w:rsidRPr="007D03A7">
        <w:t>Evaluation Resources Budget</w:t>
      </w:r>
    </w:p>
    <w:p w:rsidR="00C70E41" w:rsidRDefault="00C70E41" w:rsidP="00D0072F">
      <w:pPr>
        <w:spacing w:after="120"/>
        <w:rPr>
          <w:rFonts w:cs="Times New Roman"/>
        </w:rPr>
      </w:pPr>
      <w:r>
        <w:rPr>
          <w:rFonts w:cs="Times New Roman"/>
        </w:rPr>
        <w:t>Some questions to consider regarding evaluation resources:</w:t>
      </w:r>
    </w:p>
    <w:p w:rsidR="00C70E41" w:rsidRDefault="00C70E41" w:rsidP="00FE4568">
      <w:pPr>
        <w:pStyle w:val="ListParagraph"/>
        <w:numPr>
          <w:ilvl w:val="0"/>
          <w:numId w:val="1"/>
        </w:numPr>
        <w:spacing w:after="120"/>
        <w:contextualSpacing w:val="0"/>
        <w:rPr>
          <w:rFonts w:cs="Times New Roman"/>
        </w:rPr>
      </w:pPr>
      <w:r w:rsidRPr="00FB5338">
        <w:rPr>
          <w:rFonts w:cs="Times New Roman"/>
        </w:rPr>
        <w:t>What resources</w:t>
      </w:r>
      <w:r w:rsidR="00437F25">
        <w:rPr>
          <w:rFonts w:cs="Times New Roman"/>
        </w:rPr>
        <w:t>/funds</w:t>
      </w:r>
      <w:r w:rsidRPr="00FB5338">
        <w:rPr>
          <w:rFonts w:cs="Times New Roman"/>
        </w:rPr>
        <w:t xml:space="preserve"> do you have at your disposal?  </w:t>
      </w:r>
    </w:p>
    <w:p w:rsidR="00C70E41" w:rsidRDefault="00C70E41" w:rsidP="00FE4568">
      <w:pPr>
        <w:pStyle w:val="ListParagraph"/>
        <w:numPr>
          <w:ilvl w:val="0"/>
          <w:numId w:val="1"/>
        </w:numPr>
        <w:spacing w:after="120"/>
        <w:contextualSpacing w:val="0"/>
        <w:rPr>
          <w:rFonts w:cs="Times New Roman"/>
        </w:rPr>
      </w:pPr>
      <w:r>
        <w:rPr>
          <w:rFonts w:cs="Times New Roman"/>
        </w:rPr>
        <w:t xml:space="preserve">What expenses should you anticipate? </w:t>
      </w:r>
    </w:p>
    <w:p w:rsidR="00C70E41" w:rsidRDefault="00C70E41" w:rsidP="00FE4568">
      <w:pPr>
        <w:pStyle w:val="ListParagraph"/>
        <w:numPr>
          <w:ilvl w:val="0"/>
          <w:numId w:val="1"/>
        </w:numPr>
        <w:spacing w:after="120"/>
        <w:contextualSpacing w:val="0"/>
        <w:rPr>
          <w:rFonts w:cs="Times New Roman"/>
        </w:rPr>
      </w:pPr>
      <w:r w:rsidRPr="00C70E41">
        <w:rPr>
          <w:rFonts w:cs="Times New Roman"/>
        </w:rPr>
        <w:t>What human resources do you have access to?</w:t>
      </w:r>
    </w:p>
    <w:tbl>
      <w:tblPr>
        <w:tblStyle w:val="TableGrid"/>
        <w:tblW w:w="9360" w:type="dxa"/>
        <w:tblCellMar>
          <w:top w:w="43" w:type="dxa"/>
          <w:left w:w="115" w:type="dxa"/>
          <w:bottom w:w="43" w:type="dxa"/>
          <w:right w:w="115" w:type="dxa"/>
        </w:tblCellMar>
        <w:tblLook w:val="04A0" w:firstRow="1" w:lastRow="0" w:firstColumn="1" w:lastColumn="0" w:noHBand="0" w:noVBand="1"/>
      </w:tblPr>
      <w:tblGrid>
        <w:gridCol w:w="5155"/>
        <w:gridCol w:w="2045"/>
        <w:gridCol w:w="2160"/>
      </w:tblGrid>
      <w:tr w:rsidR="00C70E41" w:rsidRPr="00052F03" w:rsidTr="00F1018B">
        <w:tc>
          <w:tcPr>
            <w:tcW w:w="5155" w:type="dxa"/>
            <w:shd w:val="clear" w:color="auto" w:fill="FDB714"/>
          </w:tcPr>
          <w:p w:rsidR="00C70E41" w:rsidRPr="00052F03" w:rsidRDefault="00C70E41" w:rsidP="00D0072F">
            <w:pPr>
              <w:spacing w:after="120"/>
              <w:jc w:val="center"/>
              <w:rPr>
                <w:rFonts w:cs="Times New Roman"/>
                <w:b/>
              </w:rPr>
            </w:pPr>
            <w:r>
              <w:rPr>
                <w:rFonts w:cs="Times New Roman"/>
                <w:b/>
              </w:rPr>
              <w:t xml:space="preserve">Expense </w:t>
            </w:r>
            <w:r w:rsidRPr="00052F03">
              <w:rPr>
                <w:rFonts w:cs="Times New Roman"/>
                <w:b/>
              </w:rPr>
              <w:t>Item</w:t>
            </w:r>
          </w:p>
        </w:tc>
        <w:tc>
          <w:tcPr>
            <w:tcW w:w="2045" w:type="dxa"/>
            <w:shd w:val="clear" w:color="auto" w:fill="FDB714"/>
          </w:tcPr>
          <w:p w:rsidR="00C70E41" w:rsidRPr="00052F03" w:rsidRDefault="00C70E41" w:rsidP="00D0072F">
            <w:pPr>
              <w:spacing w:after="120"/>
              <w:jc w:val="center"/>
              <w:rPr>
                <w:rFonts w:cs="Times New Roman"/>
                <w:b/>
              </w:rPr>
            </w:pPr>
            <w:r>
              <w:rPr>
                <w:rFonts w:cs="Times New Roman"/>
                <w:b/>
              </w:rPr>
              <w:t>Estimate</w:t>
            </w:r>
          </w:p>
        </w:tc>
        <w:tc>
          <w:tcPr>
            <w:tcW w:w="2160" w:type="dxa"/>
            <w:shd w:val="clear" w:color="auto" w:fill="FDB714"/>
          </w:tcPr>
          <w:p w:rsidR="00C70E41" w:rsidRPr="00052F03" w:rsidRDefault="00C70E41" w:rsidP="00D0072F">
            <w:pPr>
              <w:spacing w:after="120"/>
              <w:jc w:val="center"/>
              <w:rPr>
                <w:rFonts w:cs="Times New Roman"/>
                <w:b/>
              </w:rPr>
            </w:pPr>
            <w:r w:rsidRPr="00052F03">
              <w:rPr>
                <w:rFonts w:cs="Times New Roman"/>
                <w:b/>
              </w:rPr>
              <w:t>Actual</w:t>
            </w:r>
          </w:p>
        </w:tc>
      </w:tr>
      <w:tr w:rsidR="00C70E41" w:rsidRPr="00FB5338" w:rsidTr="00F1018B">
        <w:tc>
          <w:tcPr>
            <w:tcW w:w="5155" w:type="dxa"/>
          </w:tcPr>
          <w:p w:rsidR="00C70E41" w:rsidRPr="00FB5338" w:rsidRDefault="00C70E41" w:rsidP="00D0072F">
            <w:pPr>
              <w:spacing w:after="120"/>
              <w:rPr>
                <w:rFonts w:cs="Times New Roman"/>
              </w:rPr>
            </w:pPr>
            <w:r>
              <w:rPr>
                <w:rFonts w:cs="Times New Roman"/>
              </w:rPr>
              <w:t>Paper evaluation</w:t>
            </w:r>
            <w:r w:rsidRPr="00FB5338">
              <w:rPr>
                <w:rFonts w:cs="Times New Roman"/>
              </w:rPr>
              <w:t xml:space="preserve"> – printing</w:t>
            </w:r>
          </w:p>
        </w:tc>
        <w:tc>
          <w:tcPr>
            <w:tcW w:w="2045" w:type="dxa"/>
          </w:tcPr>
          <w:p w:rsidR="00C70E41" w:rsidRPr="00FB5338" w:rsidRDefault="00437F25" w:rsidP="00D0072F">
            <w:pPr>
              <w:spacing w:after="120"/>
              <w:ind w:right="144"/>
              <w:jc w:val="right"/>
              <w:rPr>
                <w:rFonts w:cs="Times New Roman"/>
              </w:rPr>
            </w:pPr>
            <w:r w:rsidRPr="00FB5338">
              <w:rPr>
                <w:rFonts w:cs="Times New Roman"/>
              </w:rPr>
              <w:t>$</w:t>
            </w:r>
          </w:p>
        </w:tc>
        <w:tc>
          <w:tcPr>
            <w:tcW w:w="2160" w:type="dxa"/>
          </w:tcPr>
          <w:p w:rsidR="00C70E41" w:rsidRPr="00FB5338" w:rsidRDefault="00437F25" w:rsidP="00D0072F">
            <w:pPr>
              <w:spacing w:after="120"/>
              <w:ind w:right="144"/>
              <w:jc w:val="right"/>
              <w:rPr>
                <w:rFonts w:cs="Times New Roman"/>
              </w:rPr>
            </w:pPr>
            <w:r w:rsidRPr="00FB5338">
              <w:rPr>
                <w:rFonts w:cs="Times New Roman"/>
              </w:rPr>
              <w:t>$</w:t>
            </w:r>
          </w:p>
        </w:tc>
      </w:tr>
      <w:tr w:rsidR="00437F25" w:rsidRPr="00FB5338" w:rsidTr="00F1018B">
        <w:tc>
          <w:tcPr>
            <w:tcW w:w="5155" w:type="dxa"/>
          </w:tcPr>
          <w:p w:rsidR="00437F25" w:rsidRPr="00FB5338" w:rsidRDefault="00437F25" w:rsidP="00D0072F">
            <w:pPr>
              <w:spacing w:after="120"/>
              <w:rPr>
                <w:rFonts w:cs="Times New Roman"/>
              </w:rPr>
            </w:pPr>
            <w:r>
              <w:rPr>
                <w:rFonts w:cs="Times New Roman"/>
              </w:rPr>
              <w:t>Telephone for interviews, group discussion</w:t>
            </w:r>
          </w:p>
        </w:tc>
        <w:tc>
          <w:tcPr>
            <w:tcW w:w="2045" w:type="dxa"/>
          </w:tcPr>
          <w:p w:rsidR="00437F25" w:rsidRPr="00FB5338" w:rsidRDefault="00437F25" w:rsidP="00D0072F">
            <w:pPr>
              <w:spacing w:after="120"/>
              <w:ind w:right="144"/>
              <w:jc w:val="right"/>
              <w:rPr>
                <w:rFonts w:cs="Times New Roman"/>
              </w:rPr>
            </w:pPr>
            <w:r w:rsidRPr="00FB5338">
              <w:rPr>
                <w:rFonts w:cs="Times New Roman"/>
              </w:rPr>
              <w:t>$</w:t>
            </w:r>
          </w:p>
        </w:tc>
        <w:tc>
          <w:tcPr>
            <w:tcW w:w="2160" w:type="dxa"/>
          </w:tcPr>
          <w:p w:rsidR="00437F25" w:rsidRPr="00FB5338" w:rsidRDefault="00437F25" w:rsidP="00D0072F">
            <w:pPr>
              <w:spacing w:after="120"/>
              <w:ind w:right="144"/>
              <w:jc w:val="right"/>
              <w:rPr>
                <w:rFonts w:cs="Times New Roman"/>
              </w:rPr>
            </w:pPr>
            <w:r w:rsidRPr="00FB5338">
              <w:rPr>
                <w:rFonts w:cs="Times New Roman"/>
              </w:rPr>
              <w:t>$</w:t>
            </w:r>
          </w:p>
        </w:tc>
      </w:tr>
      <w:tr w:rsidR="00C70E41" w:rsidRPr="00FB5338" w:rsidTr="00F1018B">
        <w:tc>
          <w:tcPr>
            <w:tcW w:w="5155" w:type="dxa"/>
          </w:tcPr>
          <w:p w:rsidR="00C70E41" w:rsidRPr="00FB5338" w:rsidRDefault="00C70E41" w:rsidP="00D0072F">
            <w:pPr>
              <w:spacing w:after="120"/>
              <w:rPr>
                <w:rFonts w:cs="Times New Roman"/>
              </w:rPr>
            </w:pPr>
            <w:r w:rsidRPr="00FB5338">
              <w:rPr>
                <w:rFonts w:cs="Times New Roman"/>
              </w:rPr>
              <w:t>Venue rental</w:t>
            </w:r>
            <w:r w:rsidR="00437F25">
              <w:rPr>
                <w:rFonts w:cs="Times New Roman"/>
              </w:rPr>
              <w:t xml:space="preserve"> – for focus group discussion, report presentation</w:t>
            </w:r>
          </w:p>
        </w:tc>
        <w:tc>
          <w:tcPr>
            <w:tcW w:w="2045" w:type="dxa"/>
          </w:tcPr>
          <w:p w:rsidR="00C70E41" w:rsidRPr="00FB5338" w:rsidRDefault="00C70E41" w:rsidP="00D0072F">
            <w:pPr>
              <w:spacing w:after="120"/>
              <w:ind w:right="144"/>
              <w:jc w:val="right"/>
              <w:rPr>
                <w:rFonts w:cs="Times New Roman"/>
              </w:rPr>
            </w:pPr>
            <w:r w:rsidRPr="00FB5338">
              <w:rPr>
                <w:rFonts w:cs="Times New Roman"/>
              </w:rPr>
              <w:t>$</w:t>
            </w:r>
          </w:p>
        </w:tc>
        <w:tc>
          <w:tcPr>
            <w:tcW w:w="2160" w:type="dxa"/>
          </w:tcPr>
          <w:p w:rsidR="00C70E41" w:rsidRPr="00FB5338" w:rsidRDefault="00C70E41" w:rsidP="00D0072F">
            <w:pPr>
              <w:spacing w:after="120"/>
              <w:ind w:right="144"/>
              <w:jc w:val="right"/>
              <w:rPr>
                <w:rFonts w:cs="Times New Roman"/>
              </w:rPr>
            </w:pPr>
            <w:r w:rsidRPr="00FB5338">
              <w:rPr>
                <w:rFonts w:cs="Times New Roman"/>
              </w:rPr>
              <w:t>$</w:t>
            </w:r>
          </w:p>
        </w:tc>
      </w:tr>
      <w:tr w:rsidR="00C70E41" w:rsidRPr="00FB5338" w:rsidTr="00F1018B">
        <w:tc>
          <w:tcPr>
            <w:tcW w:w="5155" w:type="dxa"/>
          </w:tcPr>
          <w:p w:rsidR="00C70E41" w:rsidRPr="00FB5338" w:rsidRDefault="00C70E41" w:rsidP="00D0072F">
            <w:pPr>
              <w:spacing w:after="120"/>
              <w:rPr>
                <w:rFonts w:cs="Times New Roman"/>
              </w:rPr>
            </w:pPr>
            <w:r w:rsidRPr="00FB5338">
              <w:rPr>
                <w:rFonts w:cs="Times New Roman"/>
              </w:rPr>
              <w:t>Refreshments, breaks</w:t>
            </w:r>
          </w:p>
        </w:tc>
        <w:tc>
          <w:tcPr>
            <w:tcW w:w="2045" w:type="dxa"/>
          </w:tcPr>
          <w:p w:rsidR="00C70E41" w:rsidRPr="00FB5338" w:rsidRDefault="00C70E41" w:rsidP="00D0072F">
            <w:pPr>
              <w:spacing w:after="120"/>
              <w:ind w:right="144"/>
              <w:jc w:val="right"/>
              <w:rPr>
                <w:rFonts w:cs="Times New Roman"/>
              </w:rPr>
            </w:pPr>
            <w:r w:rsidRPr="00FB5338">
              <w:rPr>
                <w:rFonts w:cs="Times New Roman"/>
              </w:rPr>
              <w:t>$</w:t>
            </w:r>
          </w:p>
        </w:tc>
        <w:tc>
          <w:tcPr>
            <w:tcW w:w="2160" w:type="dxa"/>
          </w:tcPr>
          <w:p w:rsidR="00C70E41" w:rsidRPr="00FB5338" w:rsidRDefault="00C70E41" w:rsidP="00D0072F">
            <w:pPr>
              <w:spacing w:after="120"/>
              <w:ind w:right="144"/>
              <w:jc w:val="right"/>
              <w:rPr>
                <w:rFonts w:cs="Times New Roman"/>
              </w:rPr>
            </w:pPr>
            <w:r w:rsidRPr="00FB5338">
              <w:rPr>
                <w:rFonts w:cs="Times New Roman"/>
              </w:rPr>
              <w:t>$</w:t>
            </w:r>
          </w:p>
        </w:tc>
      </w:tr>
      <w:tr w:rsidR="00C70E41" w:rsidRPr="00FB5338" w:rsidTr="00F1018B">
        <w:tc>
          <w:tcPr>
            <w:tcW w:w="5155" w:type="dxa"/>
          </w:tcPr>
          <w:p w:rsidR="00C70E41" w:rsidRPr="00FB5338" w:rsidRDefault="00437F25" w:rsidP="00D0072F">
            <w:pPr>
              <w:spacing w:after="120"/>
              <w:rPr>
                <w:rFonts w:cs="Times New Roman"/>
              </w:rPr>
            </w:pPr>
            <w:r>
              <w:rPr>
                <w:rFonts w:cs="Times New Roman"/>
              </w:rPr>
              <w:t>Technical</w:t>
            </w:r>
            <w:r w:rsidR="00C70E41" w:rsidRPr="00FB5338">
              <w:rPr>
                <w:rFonts w:cs="Times New Roman"/>
              </w:rPr>
              <w:t xml:space="preserve"> equipment</w:t>
            </w:r>
          </w:p>
        </w:tc>
        <w:tc>
          <w:tcPr>
            <w:tcW w:w="2045" w:type="dxa"/>
          </w:tcPr>
          <w:p w:rsidR="00C70E41" w:rsidRPr="00FB5338" w:rsidRDefault="00C70E41" w:rsidP="00D0072F">
            <w:pPr>
              <w:spacing w:after="120"/>
              <w:ind w:right="144"/>
              <w:jc w:val="right"/>
              <w:rPr>
                <w:rFonts w:cs="Times New Roman"/>
              </w:rPr>
            </w:pPr>
            <w:r w:rsidRPr="00FB5338">
              <w:rPr>
                <w:rFonts w:cs="Times New Roman"/>
              </w:rPr>
              <w:t>$</w:t>
            </w:r>
          </w:p>
        </w:tc>
        <w:tc>
          <w:tcPr>
            <w:tcW w:w="2160" w:type="dxa"/>
          </w:tcPr>
          <w:p w:rsidR="00C70E41" w:rsidRPr="00FB5338" w:rsidRDefault="00C70E41" w:rsidP="00D0072F">
            <w:pPr>
              <w:spacing w:after="120"/>
              <w:ind w:right="144"/>
              <w:jc w:val="right"/>
              <w:rPr>
                <w:rFonts w:cs="Times New Roman"/>
              </w:rPr>
            </w:pPr>
            <w:r w:rsidRPr="00FB5338">
              <w:rPr>
                <w:rFonts w:cs="Times New Roman"/>
              </w:rPr>
              <w:t>$</w:t>
            </w:r>
          </w:p>
        </w:tc>
      </w:tr>
      <w:tr w:rsidR="00C70E41" w:rsidRPr="00FB5338" w:rsidTr="00F1018B">
        <w:tc>
          <w:tcPr>
            <w:tcW w:w="5155" w:type="dxa"/>
          </w:tcPr>
          <w:p w:rsidR="00C70E41" w:rsidRPr="00FB5338" w:rsidRDefault="00437F25" w:rsidP="00D0072F">
            <w:pPr>
              <w:spacing w:after="120"/>
              <w:rPr>
                <w:rFonts w:cs="Times New Roman"/>
              </w:rPr>
            </w:pPr>
            <w:r>
              <w:rPr>
                <w:rFonts w:cs="Times New Roman"/>
              </w:rPr>
              <w:t>Admin costs for inputting</w:t>
            </w:r>
          </w:p>
        </w:tc>
        <w:tc>
          <w:tcPr>
            <w:tcW w:w="2045" w:type="dxa"/>
          </w:tcPr>
          <w:p w:rsidR="00C70E41" w:rsidRPr="00FB5338" w:rsidRDefault="00C70E41" w:rsidP="00D0072F">
            <w:pPr>
              <w:spacing w:after="120"/>
              <w:ind w:right="144"/>
              <w:jc w:val="right"/>
              <w:rPr>
                <w:rFonts w:cs="Times New Roman"/>
              </w:rPr>
            </w:pPr>
            <w:r w:rsidRPr="00FB5338">
              <w:rPr>
                <w:rFonts w:cs="Times New Roman"/>
              </w:rPr>
              <w:t>$</w:t>
            </w:r>
          </w:p>
        </w:tc>
        <w:tc>
          <w:tcPr>
            <w:tcW w:w="2160" w:type="dxa"/>
          </w:tcPr>
          <w:p w:rsidR="00C70E41" w:rsidRPr="00FB5338" w:rsidRDefault="00C70E41" w:rsidP="00D0072F">
            <w:pPr>
              <w:spacing w:after="120"/>
              <w:ind w:right="144"/>
              <w:jc w:val="right"/>
              <w:rPr>
                <w:rFonts w:cs="Times New Roman"/>
              </w:rPr>
            </w:pPr>
            <w:r w:rsidRPr="00FB5338">
              <w:rPr>
                <w:rFonts w:cs="Times New Roman"/>
              </w:rPr>
              <w:t>$</w:t>
            </w:r>
          </w:p>
        </w:tc>
      </w:tr>
      <w:tr w:rsidR="00C70E41" w:rsidRPr="00FB5338" w:rsidTr="00F1018B">
        <w:tc>
          <w:tcPr>
            <w:tcW w:w="5155" w:type="dxa"/>
          </w:tcPr>
          <w:p w:rsidR="00C70E41" w:rsidRPr="00052F03" w:rsidRDefault="00C70E41" w:rsidP="00D0072F">
            <w:pPr>
              <w:spacing w:after="120"/>
              <w:rPr>
                <w:rFonts w:cs="Times New Roman"/>
              </w:rPr>
            </w:pPr>
            <w:r w:rsidRPr="00FB5338">
              <w:rPr>
                <w:rFonts w:cs="Times New Roman"/>
              </w:rPr>
              <w:t>Travel and/or parking costs</w:t>
            </w:r>
            <w:r>
              <w:rPr>
                <w:rFonts w:cs="Times New Roman"/>
              </w:rPr>
              <w:t xml:space="preserve"> (s</w:t>
            </w:r>
            <w:r w:rsidR="00437F25">
              <w:rPr>
                <w:rFonts w:cs="Times New Roman"/>
              </w:rPr>
              <w:t>taff</w:t>
            </w:r>
            <w:r>
              <w:rPr>
                <w:rFonts w:cs="Times New Roman"/>
              </w:rPr>
              <w:t>/participants)</w:t>
            </w:r>
          </w:p>
        </w:tc>
        <w:tc>
          <w:tcPr>
            <w:tcW w:w="2045" w:type="dxa"/>
          </w:tcPr>
          <w:p w:rsidR="00C70E41" w:rsidRPr="00FB5338" w:rsidRDefault="00C70E41" w:rsidP="00D0072F">
            <w:pPr>
              <w:spacing w:after="120"/>
              <w:ind w:right="144"/>
              <w:jc w:val="right"/>
              <w:rPr>
                <w:rFonts w:cs="Times New Roman"/>
              </w:rPr>
            </w:pPr>
            <w:r w:rsidRPr="00FB5338">
              <w:rPr>
                <w:rFonts w:cs="Times New Roman"/>
              </w:rPr>
              <w:t>$</w:t>
            </w:r>
          </w:p>
        </w:tc>
        <w:tc>
          <w:tcPr>
            <w:tcW w:w="2160" w:type="dxa"/>
          </w:tcPr>
          <w:p w:rsidR="00C70E41" w:rsidRPr="00FB5338" w:rsidRDefault="00C70E41" w:rsidP="00D0072F">
            <w:pPr>
              <w:spacing w:after="120"/>
              <w:ind w:right="144"/>
              <w:jc w:val="right"/>
              <w:rPr>
                <w:rFonts w:cs="Times New Roman"/>
              </w:rPr>
            </w:pPr>
            <w:r w:rsidRPr="00FB5338">
              <w:rPr>
                <w:rFonts w:cs="Times New Roman"/>
              </w:rPr>
              <w:t>$</w:t>
            </w:r>
          </w:p>
        </w:tc>
      </w:tr>
      <w:tr w:rsidR="00C70E41" w:rsidRPr="00FB5338" w:rsidTr="00F1018B">
        <w:trPr>
          <w:trHeight w:val="190"/>
        </w:trPr>
        <w:tc>
          <w:tcPr>
            <w:tcW w:w="5155" w:type="dxa"/>
          </w:tcPr>
          <w:p w:rsidR="00C70E41" w:rsidRPr="00052F03" w:rsidRDefault="00C70E41" w:rsidP="00D0072F">
            <w:pPr>
              <w:spacing w:after="120"/>
              <w:rPr>
                <w:rFonts w:cs="Times New Roman"/>
              </w:rPr>
            </w:pPr>
            <w:r w:rsidRPr="00FB5338">
              <w:rPr>
                <w:rFonts w:cs="Times New Roman"/>
              </w:rPr>
              <w:t>Accommodation costs</w:t>
            </w:r>
            <w:r>
              <w:rPr>
                <w:rFonts w:cs="Times New Roman"/>
              </w:rPr>
              <w:t xml:space="preserve"> (s</w:t>
            </w:r>
            <w:r w:rsidR="00437F25">
              <w:rPr>
                <w:rFonts w:cs="Times New Roman"/>
              </w:rPr>
              <w:t>taff</w:t>
            </w:r>
            <w:r>
              <w:rPr>
                <w:rFonts w:cs="Times New Roman"/>
              </w:rPr>
              <w:t>/participants)</w:t>
            </w:r>
          </w:p>
        </w:tc>
        <w:tc>
          <w:tcPr>
            <w:tcW w:w="2045" w:type="dxa"/>
          </w:tcPr>
          <w:p w:rsidR="00C70E41" w:rsidRPr="00FB5338" w:rsidRDefault="00C70E41" w:rsidP="00D0072F">
            <w:pPr>
              <w:spacing w:after="120"/>
              <w:ind w:right="144"/>
              <w:jc w:val="right"/>
              <w:rPr>
                <w:rFonts w:cs="Times New Roman"/>
              </w:rPr>
            </w:pPr>
            <w:r w:rsidRPr="00FB5338">
              <w:rPr>
                <w:rFonts w:cs="Times New Roman"/>
              </w:rPr>
              <w:t>$</w:t>
            </w:r>
          </w:p>
        </w:tc>
        <w:tc>
          <w:tcPr>
            <w:tcW w:w="2160" w:type="dxa"/>
          </w:tcPr>
          <w:p w:rsidR="00C70E41" w:rsidRPr="00FB5338" w:rsidRDefault="00C70E41" w:rsidP="00D0072F">
            <w:pPr>
              <w:spacing w:after="120"/>
              <w:ind w:right="144"/>
              <w:jc w:val="right"/>
              <w:rPr>
                <w:rFonts w:cs="Times New Roman"/>
              </w:rPr>
            </w:pPr>
            <w:r w:rsidRPr="00FB5338">
              <w:rPr>
                <w:rFonts w:cs="Times New Roman"/>
              </w:rPr>
              <w:t>$</w:t>
            </w:r>
          </w:p>
        </w:tc>
      </w:tr>
      <w:tr w:rsidR="00437F25" w:rsidRPr="00FB5338" w:rsidTr="00F1018B">
        <w:tc>
          <w:tcPr>
            <w:tcW w:w="5155" w:type="dxa"/>
          </w:tcPr>
          <w:p w:rsidR="00437F25" w:rsidRDefault="00437F25" w:rsidP="00D0072F">
            <w:pPr>
              <w:spacing w:after="120"/>
              <w:rPr>
                <w:rFonts w:cs="Times New Roman"/>
              </w:rPr>
            </w:pPr>
            <w:r>
              <w:rPr>
                <w:rFonts w:cs="Times New Roman"/>
              </w:rPr>
              <w:t>Data analysis – human resources</w:t>
            </w:r>
          </w:p>
        </w:tc>
        <w:tc>
          <w:tcPr>
            <w:tcW w:w="2045" w:type="dxa"/>
          </w:tcPr>
          <w:p w:rsidR="00437F25" w:rsidRPr="00FB5338" w:rsidRDefault="00437F25" w:rsidP="00D0072F">
            <w:pPr>
              <w:spacing w:after="120"/>
              <w:ind w:right="144"/>
              <w:jc w:val="right"/>
              <w:rPr>
                <w:rFonts w:cs="Times New Roman"/>
              </w:rPr>
            </w:pPr>
            <w:r w:rsidRPr="00FB5338">
              <w:rPr>
                <w:rFonts w:cs="Times New Roman"/>
              </w:rPr>
              <w:t>$</w:t>
            </w:r>
          </w:p>
        </w:tc>
        <w:tc>
          <w:tcPr>
            <w:tcW w:w="2160" w:type="dxa"/>
          </w:tcPr>
          <w:p w:rsidR="00437F25" w:rsidRPr="00FB5338" w:rsidRDefault="00437F25" w:rsidP="00D0072F">
            <w:pPr>
              <w:spacing w:after="120"/>
              <w:ind w:right="144"/>
              <w:jc w:val="right"/>
              <w:rPr>
                <w:rFonts w:cs="Times New Roman"/>
              </w:rPr>
            </w:pPr>
            <w:r w:rsidRPr="00FB5338">
              <w:rPr>
                <w:rFonts w:cs="Times New Roman"/>
              </w:rPr>
              <w:t>$</w:t>
            </w:r>
          </w:p>
        </w:tc>
      </w:tr>
      <w:tr w:rsidR="00437F25" w:rsidRPr="00FB5338" w:rsidTr="00F1018B">
        <w:tc>
          <w:tcPr>
            <w:tcW w:w="5155" w:type="dxa"/>
          </w:tcPr>
          <w:p w:rsidR="00437F25" w:rsidRDefault="00437F25" w:rsidP="00D0072F">
            <w:pPr>
              <w:spacing w:after="120"/>
              <w:rPr>
                <w:rFonts w:cs="Times New Roman"/>
              </w:rPr>
            </w:pPr>
            <w:r>
              <w:rPr>
                <w:rFonts w:cs="Times New Roman"/>
              </w:rPr>
              <w:t>Report writing, editing</w:t>
            </w:r>
          </w:p>
        </w:tc>
        <w:tc>
          <w:tcPr>
            <w:tcW w:w="2045" w:type="dxa"/>
          </w:tcPr>
          <w:p w:rsidR="00437F25" w:rsidRPr="00FB5338" w:rsidRDefault="00437F25" w:rsidP="00D0072F">
            <w:pPr>
              <w:spacing w:after="120"/>
              <w:ind w:right="144"/>
              <w:jc w:val="right"/>
              <w:rPr>
                <w:rFonts w:cs="Times New Roman"/>
              </w:rPr>
            </w:pPr>
            <w:r w:rsidRPr="00FB5338">
              <w:rPr>
                <w:rFonts w:cs="Times New Roman"/>
              </w:rPr>
              <w:t>$</w:t>
            </w:r>
          </w:p>
        </w:tc>
        <w:tc>
          <w:tcPr>
            <w:tcW w:w="2160" w:type="dxa"/>
          </w:tcPr>
          <w:p w:rsidR="00437F25" w:rsidRPr="00FB5338" w:rsidRDefault="00437F25" w:rsidP="00D0072F">
            <w:pPr>
              <w:spacing w:after="120"/>
              <w:ind w:right="144"/>
              <w:jc w:val="right"/>
              <w:rPr>
                <w:rFonts w:cs="Times New Roman"/>
              </w:rPr>
            </w:pPr>
            <w:r w:rsidRPr="00FB5338">
              <w:rPr>
                <w:rFonts w:cs="Times New Roman"/>
              </w:rPr>
              <w:t>$</w:t>
            </w:r>
          </w:p>
        </w:tc>
      </w:tr>
      <w:tr w:rsidR="00C70E41" w:rsidRPr="00FB5338" w:rsidTr="00F1018B">
        <w:tc>
          <w:tcPr>
            <w:tcW w:w="5155" w:type="dxa"/>
          </w:tcPr>
          <w:p w:rsidR="00C70E41" w:rsidRDefault="00C70E41" w:rsidP="00D0072F">
            <w:pPr>
              <w:spacing w:after="120"/>
              <w:rPr>
                <w:rFonts w:cs="Times New Roman"/>
              </w:rPr>
            </w:pPr>
            <w:r>
              <w:rPr>
                <w:rFonts w:cs="Times New Roman"/>
              </w:rPr>
              <w:t>Backfill expenses</w:t>
            </w:r>
          </w:p>
        </w:tc>
        <w:tc>
          <w:tcPr>
            <w:tcW w:w="2045" w:type="dxa"/>
          </w:tcPr>
          <w:p w:rsidR="00C70E41" w:rsidRPr="00FB5338" w:rsidRDefault="00437F25" w:rsidP="00D0072F">
            <w:pPr>
              <w:spacing w:after="120"/>
              <w:ind w:right="144"/>
              <w:jc w:val="right"/>
              <w:rPr>
                <w:rFonts w:cs="Times New Roman"/>
              </w:rPr>
            </w:pPr>
            <w:r w:rsidRPr="00FB5338">
              <w:rPr>
                <w:rFonts w:cs="Times New Roman"/>
              </w:rPr>
              <w:t>$</w:t>
            </w:r>
          </w:p>
        </w:tc>
        <w:tc>
          <w:tcPr>
            <w:tcW w:w="2160" w:type="dxa"/>
          </w:tcPr>
          <w:p w:rsidR="00C70E41" w:rsidRPr="00FB5338" w:rsidRDefault="00437F25" w:rsidP="00D0072F">
            <w:pPr>
              <w:spacing w:after="120"/>
              <w:ind w:right="144"/>
              <w:jc w:val="right"/>
              <w:rPr>
                <w:rFonts w:cs="Times New Roman"/>
              </w:rPr>
            </w:pPr>
            <w:r w:rsidRPr="00FB5338">
              <w:rPr>
                <w:rFonts w:cs="Times New Roman"/>
              </w:rPr>
              <w:t>$</w:t>
            </w:r>
          </w:p>
        </w:tc>
      </w:tr>
      <w:tr w:rsidR="00C70E41" w:rsidRPr="00FB5338" w:rsidTr="00F1018B">
        <w:tc>
          <w:tcPr>
            <w:tcW w:w="5155" w:type="dxa"/>
          </w:tcPr>
          <w:p w:rsidR="00C70E41" w:rsidRPr="00FB5338" w:rsidRDefault="00C70E41" w:rsidP="00D0072F">
            <w:pPr>
              <w:spacing w:after="120"/>
              <w:rPr>
                <w:rFonts w:cs="Times New Roman"/>
              </w:rPr>
            </w:pPr>
            <w:r>
              <w:rPr>
                <w:rFonts w:cs="Times New Roman"/>
              </w:rPr>
              <w:t>Other</w:t>
            </w:r>
          </w:p>
        </w:tc>
        <w:tc>
          <w:tcPr>
            <w:tcW w:w="2045" w:type="dxa"/>
          </w:tcPr>
          <w:p w:rsidR="00C70E41" w:rsidRPr="00FB5338" w:rsidRDefault="00C70E41" w:rsidP="00D0072F">
            <w:pPr>
              <w:spacing w:after="120"/>
              <w:ind w:right="144"/>
              <w:jc w:val="right"/>
              <w:rPr>
                <w:rFonts w:cs="Times New Roman"/>
              </w:rPr>
            </w:pPr>
            <w:r w:rsidRPr="00FB5338">
              <w:rPr>
                <w:rFonts w:cs="Times New Roman"/>
              </w:rPr>
              <w:t>$</w:t>
            </w:r>
          </w:p>
        </w:tc>
        <w:tc>
          <w:tcPr>
            <w:tcW w:w="2160" w:type="dxa"/>
          </w:tcPr>
          <w:p w:rsidR="00C70E41" w:rsidRPr="00FB5338" w:rsidRDefault="00C70E41" w:rsidP="00D0072F">
            <w:pPr>
              <w:spacing w:after="120"/>
              <w:ind w:right="144"/>
              <w:jc w:val="right"/>
              <w:rPr>
                <w:rFonts w:cs="Times New Roman"/>
              </w:rPr>
            </w:pPr>
            <w:r w:rsidRPr="00FB5338">
              <w:rPr>
                <w:rFonts w:cs="Times New Roman"/>
              </w:rPr>
              <w:t>$</w:t>
            </w:r>
          </w:p>
        </w:tc>
      </w:tr>
      <w:tr w:rsidR="00C70E41" w:rsidRPr="00437F25" w:rsidTr="00F1018B">
        <w:tc>
          <w:tcPr>
            <w:tcW w:w="5155" w:type="dxa"/>
          </w:tcPr>
          <w:p w:rsidR="00C70E41" w:rsidRPr="00437F25" w:rsidRDefault="00C70E41" w:rsidP="00D0072F">
            <w:pPr>
              <w:spacing w:after="120"/>
              <w:rPr>
                <w:rFonts w:cs="Times New Roman"/>
                <w:b/>
              </w:rPr>
            </w:pPr>
            <w:r w:rsidRPr="00437F25">
              <w:rPr>
                <w:rFonts w:cs="Times New Roman"/>
                <w:b/>
              </w:rPr>
              <w:t>TOTAL:</w:t>
            </w:r>
          </w:p>
        </w:tc>
        <w:tc>
          <w:tcPr>
            <w:tcW w:w="2045" w:type="dxa"/>
          </w:tcPr>
          <w:p w:rsidR="00C70E41" w:rsidRPr="00437F25" w:rsidRDefault="00C70E41" w:rsidP="00D0072F">
            <w:pPr>
              <w:spacing w:after="120"/>
              <w:ind w:right="144"/>
              <w:jc w:val="right"/>
              <w:rPr>
                <w:rFonts w:cs="Times New Roman"/>
                <w:b/>
              </w:rPr>
            </w:pPr>
          </w:p>
        </w:tc>
        <w:tc>
          <w:tcPr>
            <w:tcW w:w="2160" w:type="dxa"/>
          </w:tcPr>
          <w:p w:rsidR="00C70E41" w:rsidRPr="00437F25" w:rsidRDefault="00C70E41" w:rsidP="00D0072F">
            <w:pPr>
              <w:spacing w:after="120"/>
              <w:ind w:right="144"/>
              <w:jc w:val="right"/>
              <w:rPr>
                <w:rFonts w:cs="Times New Roman"/>
                <w:b/>
              </w:rPr>
            </w:pPr>
          </w:p>
        </w:tc>
      </w:tr>
    </w:tbl>
    <w:p w:rsidR="00ED475D" w:rsidRDefault="00ED475D" w:rsidP="00D0072F">
      <w:pPr>
        <w:spacing w:after="120"/>
        <w:rPr>
          <w:rFonts w:ascii="Arial Rounded MT Bold" w:eastAsia="Times New Roman" w:hAnsi="Arial Rounded MT Bold" w:cs="Times New Roman"/>
          <w:color w:val="00B0DE"/>
          <w:sz w:val="26"/>
          <w:szCs w:val="26"/>
        </w:rPr>
        <w:sectPr w:rsidR="00ED475D" w:rsidSect="00ED475D">
          <w:pgSz w:w="12240" w:h="15840"/>
          <w:pgMar w:top="1440" w:right="1440" w:bottom="1440" w:left="1440" w:header="720" w:footer="576" w:gutter="0"/>
          <w:cols w:space="720"/>
          <w:docGrid w:linePitch="360"/>
        </w:sectPr>
      </w:pPr>
    </w:p>
    <w:p w:rsidR="00ED475D" w:rsidRPr="00B4351D" w:rsidRDefault="00ED475D" w:rsidP="00ED475D">
      <w:pPr>
        <w:pStyle w:val="CNSCSectionTitle"/>
      </w:pPr>
      <w:bookmarkStart w:id="51" w:name="appAstep3"/>
      <w:bookmarkStart w:id="52" w:name="_Toc497311907"/>
      <w:r w:rsidRPr="00B4351D">
        <w:lastRenderedPageBreak/>
        <w:t>Step 3: Design the Evaluation Tool(s)</w:t>
      </w:r>
      <w:bookmarkEnd w:id="51"/>
      <w:bookmarkEnd w:id="52"/>
    </w:p>
    <w:p w:rsidR="00ED475D" w:rsidRPr="00D67AD8" w:rsidRDefault="00ED475D" w:rsidP="00D67AD8">
      <w:pPr>
        <w:pStyle w:val="CNSCSub-SectionTitle"/>
        <w:ind w:left="-144"/>
        <w:rPr>
          <w:sz w:val="24"/>
          <w:szCs w:val="22"/>
        </w:rPr>
      </w:pPr>
      <w:bookmarkStart w:id="53" w:name="appAstep3a"/>
      <w:r w:rsidRPr="00D53017">
        <w:rPr>
          <w:sz w:val="26"/>
          <w:szCs w:val="26"/>
        </w:rPr>
        <w:t>Designing the Session</w:t>
      </w:r>
      <w:bookmarkEnd w:id="53"/>
      <w:r w:rsidR="00D53017" w:rsidRPr="00D53017">
        <w:rPr>
          <w:sz w:val="26"/>
          <w:szCs w:val="26"/>
          <w:vertAlign w:val="superscript"/>
        </w:rPr>
        <w:t>2</w:t>
      </w:r>
      <w:r w:rsidRPr="00D53017">
        <w:rPr>
          <w:sz w:val="26"/>
          <w:szCs w:val="26"/>
        </w:rPr>
        <w:t xml:space="preserve"> – Template from Step 2: Use an Outcomes-Based Design from the Toolki</w:t>
      </w:r>
      <w:r w:rsidR="00D67AD8" w:rsidRPr="00D53017">
        <w:rPr>
          <w:sz w:val="26"/>
          <w:szCs w:val="26"/>
        </w:rPr>
        <w:t xml:space="preserve">t for Planning Education Events </w:t>
      </w:r>
      <w:r w:rsidR="00D67AD8" w:rsidRPr="00D53017">
        <w:rPr>
          <w:rFonts w:ascii="Times New Roman" w:eastAsiaTheme="minorHAnsi" w:hAnsi="Times New Roman"/>
          <w:color w:val="auto"/>
          <w:sz w:val="24"/>
          <w:szCs w:val="22"/>
        </w:rPr>
        <w:t xml:space="preserve">(discussed in more detail in the Toolkit for Planning Educational Events – accessed online at </w:t>
      </w:r>
      <w:hyperlink r:id="rId16" w:history="1">
        <w:r w:rsidR="00D67AD8" w:rsidRPr="00D53017">
          <w:rPr>
            <w:rStyle w:val="Hyperlink"/>
            <w:rFonts w:ascii="Times New Roman" w:eastAsiaTheme="minorHAnsi" w:hAnsi="Times New Roman"/>
            <w:sz w:val="24"/>
            <w:szCs w:val="22"/>
          </w:rPr>
          <w:t>www.community-networks.ca</w:t>
        </w:r>
      </w:hyperlink>
      <w:r w:rsidR="00D67AD8" w:rsidRPr="00D53017">
        <w:rPr>
          <w:rFonts w:ascii="Times New Roman" w:eastAsiaTheme="minorHAnsi" w:hAnsi="Times New Roman"/>
          <w:color w:val="auto"/>
          <w:sz w:val="24"/>
          <w:szCs w:val="22"/>
        </w:rPr>
        <w:t>; type toolkit name into search box)</w:t>
      </w:r>
    </w:p>
    <w:tbl>
      <w:tblPr>
        <w:tblStyle w:val="TableGrid"/>
        <w:tblW w:w="13975" w:type="dxa"/>
        <w:tblCellMar>
          <w:top w:w="58" w:type="dxa"/>
          <w:left w:w="115" w:type="dxa"/>
          <w:bottom w:w="58" w:type="dxa"/>
          <w:right w:w="115" w:type="dxa"/>
        </w:tblCellMar>
        <w:tblLook w:val="04A0" w:firstRow="1" w:lastRow="0" w:firstColumn="1" w:lastColumn="0" w:noHBand="0" w:noVBand="1"/>
      </w:tblPr>
      <w:tblGrid>
        <w:gridCol w:w="3493"/>
        <w:gridCol w:w="3494"/>
        <w:gridCol w:w="3494"/>
        <w:gridCol w:w="3494"/>
      </w:tblGrid>
      <w:tr w:rsidR="00ED475D" w:rsidRPr="000755C0" w:rsidTr="000B7C46">
        <w:trPr>
          <w:trHeight w:val="379"/>
        </w:trPr>
        <w:tc>
          <w:tcPr>
            <w:tcW w:w="3493" w:type="dxa"/>
            <w:shd w:val="clear" w:color="auto" w:fill="FDB714"/>
          </w:tcPr>
          <w:p w:rsidR="00ED475D" w:rsidRPr="00C060D0" w:rsidRDefault="00ED475D" w:rsidP="000B7C46">
            <w:pPr>
              <w:spacing w:before="60" w:after="60"/>
              <w:jc w:val="center"/>
              <w:rPr>
                <w:rFonts w:ascii="Arial Rounded MT Bold" w:hAnsi="Arial Rounded MT Bold" w:cs="Times New Roman"/>
              </w:rPr>
            </w:pPr>
            <w:r w:rsidRPr="00C060D0">
              <w:rPr>
                <w:rFonts w:ascii="Arial Rounded MT Bold" w:hAnsi="Arial Rounded MT Bold" w:cs="Times New Roman"/>
                <w:noProof/>
                <w:lang w:val="en-US"/>
              </w:rPr>
              <mc:AlternateContent>
                <mc:Choice Requires="wps">
                  <w:drawing>
                    <wp:anchor distT="0" distB="0" distL="114300" distR="114300" simplePos="0" relativeHeight="251669504" behindDoc="0" locked="0" layoutInCell="1" allowOverlap="1" wp14:anchorId="2D36FA8D" wp14:editId="3136ADE5">
                      <wp:simplePos x="0" y="0"/>
                      <wp:positionH relativeFrom="column">
                        <wp:posOffset>2029298</wp:posOffset>
                      </wp:positionH>
                      <wp:positionV relativeFrom="paragraph">
                        <wp:posOffset>121285</wp:posOffset>
                      </wp:positionV>
                      <wp:extent cx="350520" cy="137795"/>
                      <wp:effectExtent l="95250" t="38100" r="0" b="109855"/>
                      <wp:wrapNone/>
                      <wp:docPr id="6" name="Right Arrow 6"/>
                      <wp:cNvGraphicFramePr/>
                      <a:graphic xmlns:a="http://schemas.openxmlformats.org/drawingml/2006/main">
                        <a:graphicData uri="http://schemas.microsoft.com/office/word/2010/wordprocessingShape">
                          <wps:wsp>
                            <wps:cNvSpPr/>
                            <wps:spPr>
                              <a:xfrm>
                                <a:off x="0" y="0"/>
                                <a:ext cx="350520" cy="137795"/>
                              </a:xfrm>
                              <a:prstGeom prst="rightArrow">
                                <a:avLst/>
                              </a:prstGeom>
                              <a:solidFill>
                                <a:srgbClr val="00B0DE"/>
                              </a:solidFill>
                              <a:ln>
                                <a:solidFill>
                                  <a:srgbClr val="00B0DE"/>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159.8pt;margin-top:9.55pt;width:27.6pt;height:10.8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oEE6wIAAGoGAAAOAAAAZHJzL2Uyb0RvYy54bWysVVFPGzEMfp+0/xDlfdy1tFAqrqiDMU1C&#10;gCgTz2ku14uWSzIn7bX79XOS67UDntB4CPbF9md/jt3Lq22jyEaAk0YXdHCSUyI0N6XUq4L+fL79&#10;MqHEeaZLpowWBd0JR69mnz9dtnYqhqY2qhRAMIh209YWtPbeTrPM8Vo0zJ0YKzReVgYa5lGFVVYC&#10;azF6o7Jhnp9lrYHSguHCOfx6ky7pLMavKsH9Q1U54YkqKObm4wnxXIYzm12y6QqYrSXv0mAfyKJh&#10;UiNoH+qGeUbWIN+EaiQH40zlT7hpMlNVkotYA1YzyF9Vs6iZFbEWJMfZnib3/8Ly+80jEFkW9IwS&#10;zRps0ZNc1Z7MAUxLzgJBrXVTtFvYR+g0h2KodltBE/5jHWQbSd31pIqtJxw/no7z8RCp53g1OD0/&#10;vxiHmNnB2YLz34VpSBAKCgE+okdC2ebO+eSwNwyIzihZ3kqlogKr5bUCsmGhy/nX/OZbh/GPmdIf&#10;88Rck6uIDwrziTWvvYBFXbZkqdbwxJDCcT7JsdJShjpOJ4Ok4GsLIv5RwtQKx8QDJWD8i/R1bHHg&#10;LIQMBfZ1LBXjvxIFytYsFTeKYQ50oHXk0uyTidpRnlloXmpXlPxOiQCl9JOosO/YoGEEiRMnenTG&#10;udB+kK5qVoqEPz7C7z0iZgwYIlfYlD52FyBM89vYqYzOPrimvHvnREoPkzLYJ5ace4+IbLTvnRup&#10;DbxXmcKqOuRkj+kfURPEpSl3OBXYotAZ4iy/ldiaO+b8IwPcD/gRd55/wKNSpi2o6SRKagN/3vse&#10;7HFs8ZaSFvdNQd3vNQNBifqhcaAvBqMRhvVRGY3Pw8jA8c3y+Eavm2uDj30Qs4tisPdqL1Zgmhdc&#10;jfOAildMc8QuKA9vLynXPu1BXK5czOfRDJeSZf5OLywPwQOr4VE+b18Y2G5APU72vdnvJjZ9NaHJ&#10;NnhqM197U8k4vgdeO75xocWH0y3fsDGP9Wh1+ImY/QUAAP//AwBQSwMEFAAGAAgAAAAhABkLdLLf&#10;AAAACQEAAA8AAABkcnMvZG93bnJldi54bWxMj0FrwkAQhe+F/odlCr2UupsqamI2UkoFoaemFTyu&#10;2TEJzc6G7Krx33d6qsfhfbz5Xr4eXSfOOITWk4ZkokAgVd62VGv4/to8L0GEaMiazhNquGKAdXF/&#10;l5vM+gt94rmMteASCpnR0MTYZ1KGqkFnwsT3SJwd/eBM5HOopR3MhctdJ1+UmktnWuIPjenxrcHq&#10;pzw5DZvj1aknuxv99iPdvi9oXw5+r/Xjw/i6AhFxjP8w/OmzOhTsdPAnskF0GqZJOmeUgzQBwcB0&#10;MeMtBw0ztQRZ5PJ2QfELAAD//wMAUEsBAi0AFAAGAAgAAAAhALaDOJL+AAAA4QEAABMAAAAAAAAA&#10;AAAAAAAAAAAAAFtDb250ZW50X1R5cGVzXS54bWxQSwECLQAUAAYACAAAACEAOP0h/9YAAACUAQAA&#10;CwAAAAAAAAAAAAAAAAAvAQAAX3JlbHMvLnJlbHNQSwECLQAUAAYACAAAACEAbcaBBOsCAABqBgAA&#10;DgAAAAAAAAAAAAAAAAAuAgAAZHJzL2Uyb0RvYy54bWxQSwECLQAUAAYACAAAACEAGQt0st8AAAAJ&#10;AQAADwAAAAAAAAAAAAAAAABFBQAAZHJzL2Rvd25yZXYueG1sUEsFBgAAAAAEAAQA8wAAAFEGAAAA&#10;AA==&#10;" adj="17354" fillcolor="#00b0de" strokecolor="#00b0de" strokeweight="2pt">
                      <v:shadow on="t" color="black" opacity="26214f" origin=".5,-.5" offset="-.74836mm,.74836mm"/>
                    </v:shape>
                  </w:pict>
                </mc:Fallback>
              </mc:AlternateContent>
            </w:r>
            <w:r w:rsidRPr="00C060D0">
              <w:rPr>
                <w:rFonts w:ascii="Arial Rounded MT Bold" w:hAnsi="Arial Rounded MT Bold" w:cs="Times New Roman"/>
              </w:rPr>
              <w:t>Intended</w:t>
            </w:r>
            <w:r w:rsidRPr="00C060D0">
              <w:rPr>
                <w:rFonts w:ascii="Arial Rounded MT Bold" w:hAnsi="Arial Rounded MT Bold" w:cs="Times New Roman"/>
              </w:rPr>
              <w:br/>
              <w:t>Outcomes</w:t>
            </w:r>
          </w:p>
        </w:tc>
        <w:tc>
          <w:tcPr>
            <w:tcW w:w="3494" w:type="dxa"/>
            <w:shd w:val="clear" w:color="auto" w:fill="FDB714"/>
          </w:tcPr>
          <w:p w:rsidR="00ED475D" w:rsidRPr="00C060D0" w:rsidRDefault="00ED475D" w:rsidP="000B7C46">
            <w:pPr>
              <w:spacing w:before="60" w:after="60"/>
              <w:jc w:val="center"/>
              <w:rPr>
                <w:rFonts w:ascii="Arial Rounded MT Bold" w:hAnsi="Arial Rounded MT Bold" w:cs="Times New Roman"/>
              </w:rPr>
            </w:pPr>
            <w:r w:rsidRPr="00C060D0">
              <w:rPr>
                <w:rFonts w:ascii="Arial Rounded MT Bold" w:hAnsi="Arial Rounded MT Bold" w:cs="Times New Roman"/>
                <w:noProof/>
                <w:lang w:val="en-US"/>
              </w:rPr>
              <mc:AlternateContent>
                <mc:Choice Requires="wps">
                  <w:drawing>
                    <wp:anchor distT="0" distB="0" distL="114300" distR="114300" simplePos="0" relativeHeight="251668480" behindDoc="0" locked="0" layoutInCell="1" allowOverlap="1" wp14:anchorId="2ACE574B" wp14:editId="48F7A5CC">
                      <wp:simplePos x="0" y="0"/>
                      <wp:positionH relativeFrom="column">
                        <wp:posOffset>2040093</wp:posOffset>
                      </wp:positionH>
                      <wp:positionV relativeFrom="paragraph">
                        <wp:posOffset>128905</wp:posOffset>
                      </wp:positionV>
                      <wp:extent cx="350520" cy="137795"/>
                      <wp:effectExtent l="95250" t="38100" r="0" b="109855"/>
                      <wp:wrapNone/>
                      <wp:docPr id="5" name="Right Arrow 5"/>
                      <wp:cNvGraphicFramePr/>
                      <a:graphic xmlns:a="http://schemas.openxmlformats.org/drawingml/2006/main">
                        <a:graphicData uri="http://schemas.microsoft.com/office/word/2010/wordprocessingShape">
                          <wps:wsp>
                            <wps:cNvSpPr/>
                            <wps:spPr>
                              <a:xfrm>
                                <a:off x="0" y="0"/>
                                <a:ext cx="350520" cy="137795"/>
                              </a:xfrm>
                              <a:prstGeom prst="rightArrow">
                                <a:avLst/>
                              </a:prstGeom>
                              <a:solidFill>
                                <a:srgbClr val="00B0DE"/>
                              </a:solidFill>
                              <a:ln>
                                <a:solidFill>
                                  <a:srgbClr val="00B0DE"/>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5" o:spid="_x0000_s1026" type="#_x0000_t13" style="position:absolute;margin-left:160.65pt;margin-top:10.15pt;width:27.6pt;height:10.8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v847AIAAGoGAAAOAAAAZHJzL2Uyb0RvYy54bWysVVFP2zAQfp+0/2D5fSQp7YCKFHUwpkkI&#10;EGXi2XWcxppje7bbtPv1u7PTtBs8ofFg7uK77+6+810vr7atIhvhvDS6pMVJTonQ3FRSr0r64/n2&#10;0zklPjBdMWW0KOlOeHo1+/jhsrNTMTKNUZVwBEC0n3a2pE0IdpplnjeiZf7EWKHhsjauZQFUt8oq&#10;xzpAb1U2yvPPWWdcZZ3hwnv4epMu6Szi17Xg4aGuvQhElRRyC/F08Vzimc0u2XTlmG0k79Ng78ii&#10;ZVJD0AHqhgVG1k6+gmold8abOpxw02amriUXsQaopsj/qWbRMCtiLUCOtwNN/v/B8vvNoyOyKumE&#10;Es1aaNGTXDWBzJ0zHZkgQZ31U7Bb2EfXax5ErHZbuxb/Qx1kG0ndDaSKbSAcPp5O8skIqOdwVZye&#10;nV1EzOzgbJ0P34RpCQoldRg+Ro+Ess2dDxAWHPaGGNEbJatbqVRU3Gp5rRzZMOxy/iW/+Yp5g8tf&#10;Zkq/zxNwkquIDwryiTWvg3CLpurIUq3dE0MK8/McKq0k1nF6XiQFXhuK8EcJUysYk+AocSa8yNDE&#10;FiNnCIkFDnUsFeM/EwXKNiwVN44wBzrAOtZp9slE7SjPDJuX2hWlsFMCQyn9JGroOzRoFIPEiRND&#10;dMa50KFIVw2rRIo/OYo/eMSYERCRa2jKgN0D4DS/xk5l9PbomvIenBMpQ5iUwT6x5Dx4xMhGh8G5&#10;ldq4typTUFUfOdlD+kfUoLg01Q6mAlqEnSHe8lsJrbljPjwyB/sBPsLOCw9w1Mp0JTW9RElj3O+3&#10;vqM9jC3cUtLBvimp/7VmTlCivmsY6ItiPAbYEJXx5AxHxh3fLI9v9Lq9NvDYi5hdFNE+qL1YO9O+&#10;wGqcY1S4YppD7JJyfHtJuQ5pD8Jy5WI+j2awlCwLd3phOYIjq/gon7cvzNl+QANM9r3Z7yY2/WdC&#10;ky16ajNfB1PLOL4HXnu+YaHFh9MvX9yYx3q0OvxEzP4AAAD//wMAUEsDBBQABgAIAAAAIQAxDSVB&#10;4AAAAAkBAAAPAAAAZHJzL2Rvd25yZXYueG1sTI/BSsNAEIbvgu+wjOBF7G4TbTVmU0QsFDwZFXrc&#10;ZqdJMDsbdrdt+vaOJz0Nw3z88/3lanKDOGKIvScN85kCgdR421Or4fNjffsAIiZD1gyeUMMZI6yq&#10;y4vSFNaf6B2PdWoFh1AsjIYupbGQMjYdOhNnfkTi294HZxKvoZU2mBOHu0FmSi2kMz3xh86M+NJh&#10;810fnIb1/uzUjf2a/ObtcfO6pG0d/Fbr66vp+QlEwin9wfCrz+pQsdPOH8hGMWjIs3nOqIZM8WQg&#10;Xy7uQew03GUKZFXK/w2qHwAAAP//AwBQSwECLQAUAAYACAAAACEAtoM4kv4AAADhAQAAEwAAAAAA&#10;AAAAAAAAAAAAAAAAW0NvbnRlbnRfVHlwZXNdLnhtbFBLAQItABQABgAIAAAAIQA4/SH/1gAAAJQB&#10;AAALAAAAAAAAAAAAAAAAAC8BAABfcmVscy8ucmVsc1BLAQItABQABgAIAAAAIQAJBv847AIAAGoG&#10;AAAOAAAAAAAAAAAAAAAAAC4CAABkcnMvZTJvRG9jLnhtbFBLAQItABQABgAIAAAAIQAxDSVB4AAA&#10;AAkBAAAPAAAAAAAAAAAAAAAAAEYFAABkcnMvZG93bnJldi54bWxQSwUGAAAAAAQABADzAAAAUwYA&#10;AAAA&#10;" adj="17354" fillcolor="#00b0de" strokecolor="#00b0de" strokeweight="2pt">
                      <v:shadow on="t" color="black" opacity="26214f" origin=".5,-.5" offset="-.74836mm,.74836mm"/>
                    </v:shape>
                  </w:pict>
                </mc:Fallback>
              </mc:AlternateContent>
            </w:r>
            <w:r w:rsidRPr="00C060D0">
              <w:rPr>
                <w:rFonts w:ascii="Arial Rounded MT Bold" w:hAnsi="Arial Rounded MT Bold" w:cs="Times New Roman"/>
              </w:rPr>
              <w:t>Assessment</w:t>
            </w:r>
            <w:r w:rsidRPr="00C060D0">
              <w:rPr>
                <w:rFonts w:ascii="Arial Rounded MT Bold" w:hAnsi="Arial Rounded MT Bold" w:cs="Times New Roman"/>
              </w:rPr>
              <w:br/>
              <w:t>Tasks</w:t>
            </w:r>
          </w:p>
        </w:tc>
        <w:tc>
          <w:tcPr>
            <w:tcW w:w="3494" w:type="dxa"/>
            <w:shd w:val="clear" w:color="auto" w:fill="FDB714"/>
          </w:tcPr>
          <w:p w:rsidR="00ED475D" w:rsidRPr="00C060D0" w:rsidRDefault="00ED475D" w:rsidP="000B7C46">
            <w:pPr>
              <w:spacing w:before="60" w:after="60"/>
              <w:jc w:val="center"/>
              <w:rPr>
                <w:rFonts w:ascii="Arial Rounded MT Bold" w:hAnsi="Arial Rounded MT Bold" w:cs="Times New Roman"/>
              </w:rPr>
            </w:pPr>
            <w:r w:rsidRPr="00C060D0">
              <w:rPr>
                <w:rFonts w:ascii="Arial Rounded MT Bold" w:hAnsi="Arial Rounded MT Bold" w:cs="Times New Roman"/>
                <w:noProof/>
                <w:lang w:val="en-US"/>
              </w:rPr>
              <mc:AlternateContent>
                <mc:Choice Requires="wps">
                  <w:drawing>
                    <wp:anchor distT="0" distB="0" distL="114300" distR="114300" simplePos="0" relativeHeight="251670528" behindDoc="0" locked="0" layoutInCell="1" allowOverlap="1" wp14:anchorId="5FA05CDF" wp14:editId="2617C815">
                      <wp:simplePos x="0" y="0"/>
                      <wp:positionH relativeFrom="column">
                        <wp:posOffset>2038188</wp:posOffset>
                      </wp:positionH>
                      <wp:positionV relativeFrom="paragraph">
                        <wp:posOffset>121285</wp:posOffset>
                      </wp:positionV>
                      <wp:extent cx="350520" cy="137795"/>
                      <wp:effectExtent l="95250" t="38100" r="0" b="109855"/>
                      <wp:wrapNone/>
                      <wp:docPr id="7" name="Right Arrow 7"/>
                      <wp:cNvGraphicFramePr/>
                      <a:graphic xmlns:a="http://schemas.openxmlformats.org/drawingml/2006/main">
                        <a:graphicData uri="http://schemas.microsoft.com/office/word/2010/wordprocessingShape">
                          <wps:wsp>
                            <wps:cNvSpPr/>
                            <wps:spPr>
                              <a:xfrm>
                                <a:off x="0" y="0"/>
                                <a:ext cx="350520" cy="137795"/>
                              </a:xfrm>
                              <a:prstGeom prst="rightArrow">
                                <a:avLst/>
                              </a:prstGeom>
                              <a:solidFill>
                                <a:srgbClr val="00B0DE"/>
                              </a:solidFill>
                              <a:ln>
                                <a:solidFill>
                                  <a:srgbClr val="00B0DE"/>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7" o:spid="_x0000_s1026" type="#_x0000_t13" style="position:absolute;margin-left:160.5pt;margin-top:9.55pt;width:27.6pt;height:10.8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3um6wIAAGoGAAAOAAAAZHJzL2Uyb0RvYy54bWysVVFPGzEMfp+0/xDlfdy1tCtUXFEHY5qE&#10;AFEmntNcrhctl2RJ2mv59bOT67UDntB4CPbF9md/jt2Ly22jyEY4L40u6OAkp0RobkqpVwX99XTz&#10;5YwSH5gumTJaFHQnPL2cff500dqpGJraqFI4AkG0n7a2oHUIdpplnteiYf7EWKHhsjKuYQFUt8pK&#10;x1qI3qhsmOdfs9a40jrDhffw9Tpd0lmMX1WCh/uq8iIQVVDILcTTxXOJZza7YNOVY7aWvEuDfSCL&#10;hkkNoH2oaxYYWTv5JlQjuTPeVOGEmyYzVSW5iDVANYP8VTWLmlkRawFyvO1p8v8vLL/bPDgiy4JO&#10;KNGsgRY9ylUdyNw505IJEtRaPwW7hX1wneZBxGq3lWvwP9RBtpHUXU+q2AbC4ePpOB8PgXoOV4PT&#10;yeR8jDGzg7N1PvwQpiEoFNQhfESPhLLNrQ/JYW+IiN4oWd5IpaLiVssr5ciGYZfzb/n19w7jHzOl&#10;P+YJuSZXER8U5BNrXgfhFnXZkqVau0cGFI7zsxwqLSXWcXo2SAq8NhThjxKmVjAmwVHiTHiWoY4t&#10;Rs4wJBbY17FUjP9OFChbs1TcKIY50AHWkUuzTyZqR3lm2LzUriiFnRIIpfSjqKDv0KBhBIkTJ3p0&#10;xrnQYZCualaKhD8+wu89ImYMiJEraEofuwuA0/w2diqjs0fXlHfvnEjpYVIG+8SSc+8RkY0OvXMj&#10;tXHvVaagqg452UP6R9SguDTlDqYCWoSdId7yGwmtuWU+PDAH+wE+ws4L93BUyrQFNZ1ESW3cy3vf&#10;0R7GFm4paWHfFNT/WTMnKFE/NQz0+WA0grAhKqPxBEfGHd8sj2/0urky8NgHMbsoon1Qe7FypnmG&#10;1ThHVLhimgN2QTm+vaRchbQHYblyMZ9HM1hKloVbvbAcgyOr+Cifts/M2W5AA0z2ndnvJjZ9NaHJ&#10;Fj21ma+DqWQc3wOvHd+w0OLD6ZYvbsxjPVodfiJmfwEAAP//AwBQSwMEFAAGAAgAAAAhAHV9yc7g&#10;AAAACQEAAA8AAABkcnMvZG93bnJldi54bWxMj81qwzAQhO+FvoPYQi+lkeyU/DiWQykNBHqq20CO&#10;irWxTa2VsZTEeftuT81xmGHmm3w9uk6ccQitJw3JRIFAqrxtqdbw/bV5XoAI0ZA1nSfUcMUA6+L+&#10;LjeZ9Rf6xHMZa8ElFDKjoYmxz6QMVYPOhInvkdg7+sGZyHKopR3MhctdJ1OlZtKZlnihMT2+NVj9&#10;lCenYXO8OvVkd6Pffiy373Pal4Pfa/34ML6uQEQc438Y/vAZHQpmOvgT2SA6DdM04S+RjWUCggPT&#10;+SwFcdDwohYgi1zePih+AQAA//8DAFBLAQItABQABgAIAAAAIQC2gziS/gAAAOEBAAATAAAAAAAA&#10;AAAAAAAAAAAAAABbQ29udGVudF9UeXBlc10ueG1sUEsBAi0AFAAGAAgAAAAhADj9If/WAAAAlAEA&#10;AAsAAAAAAAAAAAAAAAAALwEAAF9yZWxzLy5yZWxzUEsBAi0AFAAGAAgAAAAhAI57e6brAgAAagYA&#10;AA4AAAAAAAAAAAAAAAAALgIAAGRycy9lMm9Eb2MueG1sUEsBAi0AFAAGAAgAAAAhAHV9yc7gAAAA&#10;CQEAAA8AAAAAAAAAAAAAAAAARQUAAGRycy9kb3ducmV2LnhtbFBLBQYAAAAABAAEAPMAAABSBgAA&#10;AAA=&#10;" adj="17354" fillcolor="#00b0de" strokecolor="#00b0de" strokeweight="2pt">
                      <v:shadow on="t" color="black" opacity="26214f" origin=".5,-.5" offset="-.74836mm,.74836mm"/>
                    </v:shape>
                  </w:pict>
                </mc:Fallback>
              </mc:AlternateContent>
            </w:r>
            <w:r w:rsidRPr="00C060D0">
              <w:rPr>
                <w:rFonts w:ascii="Arial Rounded MT Bold" w:hAnsi="Arial Rounded MT Bold" w:cs="Times New Roman"/>
              </w:rPr>
              <w:t>Process</w:t>
            </w:r>
            <w:r w:rsidRPr="00C060D0">
              <w:rPr>
                <w:rFonts w:ascii="Arial Rounded MT Bold" w:hAnsi="Arial Rounded MT Bold" w:cs="Times New Roman"/>
              </w:rPr>
              <w:br/>
              <w:t>Skills</w:t>
            </w:r>
          </w:p>
        </w:tc>
        <w:tc>
          <w:tcPr>
            <w:tcW w:w="3494" w:type="dxa"/>
            <w:shd w:val="clear" w:color="auto" w:fill="FDB714"/>
          </w:tcPr>
          <w:p w:rsidR="00ED475D" w:rsidRPr="00C060D0" w:rsidRDefault="00ED475D" w:rsidP="000B7C46">
            <w:pPr>
              <w:spacing w:before="60" w:after="60"/>
              <w:jc w:val="center"/>
              <w:rPr>
                <w:rFonts w:ascii="Arial Rounded MT Bold" w:hAnsi="Arial Rounded MT Bold" w:cs="Times New Roman"/>
                <w:sz w:val="28"/>
                <w:szCs w:val="28"/>
              </w:rPr>
            </w:pPr>
            <w:r w:rsidRPr="00C060D0">
              <w:rPr>
                <w:rFonts w:ascii="Arial Rounded MT Bold" w:hAnsi="Arial Rounded MT Bold" w:cs="Times New Roman"/>
              </w:rPr>
              <w:t>Concepts</w:t>
            </w:r>
            <w:r w:rsidRPr="00C060D0">
              <w:rPr>
                <w:rFonts w:ascii="Arial Rounded MT Bold" w:hAnsi="Arial Rounded MT Bold" w:cs="Times New Roman"/>
              </w:rPr>
              <w:br/>
              <w:t>and Issues</w:t>
            </w:r>
          </w:p>
        </w:tc>
      </w:tr>
      <w:tr w:rsidR="00ED475D" w:rsidRPr="00FB5338" w:rsidTr="000B7C46">
        <w:tc>
          <w:tcPr>
            <w:tcW w:w="3493" w:type="dxa"/>
          </w:tcPr>
          <w:p w:rsidR="00ED475D" w:rsidRPr="00FB5338" w:rsidRDefault="00ED475D" w:rsidP="000B7C46">
            <w:pPr>
              <w:spacing w:before="60" w:after="60"/>
              <w:rPr>
                <w:rFonts w:cs="Times New Roman"/>
                <w:i/>
              </w:rPr>
            </w:pPr>
            <w:r w:rsidRPr="00FB5338">
              <w:rPr>
                <w:rFonts w:cs="Times New Roman"/>
                <w:i/>
              </w:rPr>
              <w:t xml:space="preserve">What do learners need to be able to </w:t>
            </w:r>
            <w:r w:rsidRPr="00FB5338">
              <w:rPr>
                <w:rFonts w:cs="Times New Roman"/>
                <w:b/>
                <w:i/>
              </w:rPr>
              <w:t>DO</w:t>
            </w:r>
            <w:r w:rsidRPr="00FB5338">
              <w:rPr>
                <w:rFonts w:cs="Times New Roman"/>
                <w:i/>
              </w:rPr>
              <w:t xml:space="preserve"> “in their work” that we’re responsible for addressing “in the training session”?</w:t>
            </w:r>
          </w:p>
          <w:p w:rsidR="00ED475D" w:rsidRPr="00FB5338" w:rsidRDefault="00ED475D" w:rsidP="000B7C46">
            <w:pPr>
              <w:spacing w:before="60" w:after="60"/>
              <w:rPr>
                <w:rFonts w:cs="Times New Roman"/>
                <w:i/>
              </w:rPr>
            </w:pPr>
            <w:r w:rsidRPr="00FB5338">
              <w:rPr>
                <w:rFonts w:cs="Times New Roman"/>
                <w:i/>
              </w:rPr>
              <w:t>For example, post-session performance.</w:t>
            </w:r>
          </w:p>
        </w:tc>
        <w:tc>
          <w:tcPr>
            <w:tcW w:w="3494" w:type="dxa"/>
          </w:tcPr>
          <w:p w:rsidR="00ED475D" w:rsidRPr="00FB5338" w:rsidRDefault="00ED475D" w:rsidP="000B7C46">
            <w:pPr>
              <w:spacing w:before="60" w:after="60"/>
              <w:rPr>
                <w:rFonts w:cs="Times New Roman"/>
                <w:i/>
              </w:rPr>
            </w:pPr>
            <w:r w:rsidRPr="00FB5338">
              <w:rPr>
                <w:rFonts w:cs="Times New Roman"/>
                <w:i/>
              </w:rPr>
              <w:t xml:space="preserve">What will learners do in the training to demonstrate </w:t>
            </w:r>
            <w:r w:rsidRPr="00FB5338">
              <w:rPr>
                <w:rFonts w:cs="Times New Roman"/>
                <w:b/>
                <w:i/>
              </w:rPr>
              <w:t>evidence</w:t>
            </w:r>
            <w:r w:rsidRPr="00FB5338">
              <w:rPr>
                <w:rFonts w:cs="Times New Roman"/>
                <w:i/>
              </w:rPr>
              <w:t xml:space="preserve"> of what they can do?</w:t>
            </w:r>
          </w:p>
          <w:p w:rsidR="00ED475D" w:rsidRPr="00FB5338" w:rsidRDefault="00ED475D" w:rsidP="000B7C46">
            <w:pPr>
              <w:spacing w:before="60" w:after="60"/>
              <w:rPr>
                <w:rFonts w:cs="Times New Roman"/>
                <w:i/>
              </w:rPr>
            </w:pPr>
            <w:r w:rsidRPr="00FB5338">
              <w:rPr>
                <w:rFonts w:cs="Times New Roman"/>
                <w:i/>
              </w:rPr>
              <w:t>For example, in-session evidence of performance – assessment of tasks.</w:t>
            </w:r>
          </w:p>
        </w:tc>
        <w:tc>
          <w:tcPr>
            <w:tcW w:w="3494" w:type="dxa"/>
          </w:tcPr>
          <w:p w:rsidR="00ED475D" w:rsidRPr="00FB5338" w:rsidRDefault="00ED475D" w:rsidP="000B7C46">
            <w:pPr>
              <w:spacing w:before="60" w:after="60"/>
              <w:rPr>
                <w:rFonts w:cs="Times New Roman"/>
                <w:i/>
              </w:rPr>
            </w:pPr>
            <w:r w:rsidRPr="00FB5338">
              <w:rPr>
                <w:rFonts w:cs="Times New Roman"/>
                <w:i/>
              </w:rPr>
              <w:t xml:space="preserve">What </w:t>
            </w:r>
            <w:r w:rsidRPr="00FB5338">
              <w:rPr>
                <w:rFonts w:cs="Times New Roman"/>
                <w:b/>
                <w:i/>
              </w:rPr>
              <w:t>skills</w:t>
            </w:r>
            <w:r w:rsidRPr="00FB5338">
              <w:rPr>
                <w:rFonts w:cs="Times New Roman"/>
                <w:i/>
              </w:rPr>
              <w:t xml:space="preserve"> must the learner master to demonstrate what they can do?</w:t>
            </w:r>
          </w:p>
          <w:p w:rsidR="00ED475D" w:rsidRPr="00FB5338" w:rsidRDefault="00ED475D" w:rsidP="000B7C46">
            <w:pPr>
              <w:spacing w:before="60" w:after="60"/>
              <w:rPr>
                <w:rFonts w:cs="Times New Roman"/>
                <w:i/>
              </w:rPr>
            </w:pPr>
            <w:r w:rsidRPr="00FB5338">
              <w:rPr>
                <w:rFonts w:cs="Times New Roman"/>
                <w:i/>
              </w:rPr>
              <w:t>For example, specific acts, ability to do tasks – process skills.</w:t>
            </w:r>
          </w:p>
        </w:tc>
        <w:tc>
          <w:tcPr>
            <w:tcW w:w="3494" w:type="dxa"/>
          </w:tcPr>
          <w:p w:rsidR="00ED475D" w:rsidRPr="00FB5338" w:rsidRDefault="00ED475D" w:rsidP="000B7C46">
            <w:pPr>
              <w:spacing w:before="60" w:after="60"/>
              <w:rPr>
                <w:rFonts w:cs="Times New Roman"/>
                <w:i/>
              </w:rPr>
            </w:pPr>
            <w:r w:rsidRPr="00FB5338">
              <w:rPr>
                <w:rFonts w:cs="Times New Roman"/>
                <w:i/>
              </w:rPr>
              <w:t xml:space="preserve">What must the learner </w:t>
            </w:r>
            <w:r w:rsidRPr="00FB5338">
              <w:rPr>
                <w:rFonts w:cs="Times New Roman"/>
                <w:b/>
                <w:i/>
              </w:rPr>
              <w:t>understand</w:t>
            </w:r>
            <w:r w:rsidRPr="00FB5338">
              <w:rPr>
                <w:rFonts w:cs="Times New Roman"/>
                <w:i/>
              </w:rPr>
              <w:t xml:space="preserve"> to demonstrate what they can do?</w:t>
            </w:r>
          </w:p>
          <w:p w:rsidR="00ED475D" w:rsidRPr="00FB5338" w:rsidRDefault="00ED475D" w:rsidP="000B7C46">
            <w:pPr>
              <w:spacing w:before="60" w:after="60"/>
              <w:rPr>
                <w:rFonts w:cs="Times New Roman"/>
                <w:i/>
              </w:rPr>
            </w:pPr>
            <w:r w:rsidRPr="00FB5338">
              <w:rPr>
                <w:rFonts w:cs="Times New Roman"/>
                <w:i/>
              </w:rPr>
              <w:t>For example, specific facts, patterns, values, motivations – concepts and issues.</w:t>
            </w:r>
          </w:p>
        </w:tc>
      </w:tr>
      <w:tr w:rsidR="00ED475D" w:rsidRPr="00913A87" w:rsidTr="000B7C46">
        <w:trPr>
          <w:trHeight w:val="4387"/>
        </w:trPr>
        <w:tc>
          <w:tcPr>
            <w:tcW w:w="3493" w:type="dxa"/>
          </w:tcPr>
          <w:p w:rsidR="00ED475D" w:rsidRPr="00913A87" w:rsidRDefault="00ED475D" w:rsidP="000B7C46">
            <w:pPr>
              <w:spacing w:before="60" w:after="60"/>
              <w:rPr>
                <w:rFonts w:cs="Times New Roman"/>
              </w:rPr>
            </w:pPr>
          </w:p>
        </w:tc>
        <w:tc>
          <w:tcPr>
            <w:tcW w:w="3494" w:type="dxa"/>
          </w:tcPr>
          <w:p w:rsidR="00ED475D" w:rsidRPr="00913A87" w:rsidRDefault="00ED475D" w:rsidP="000B7C46">
            <w:pPr>
              <w:spacing w:before="60" w:after="60"/>
              <w:rPr>
                <w:rFonts w:cs="Times New Roman"/>
              </w:rPr>
            </w:pPr>
          </w:p>
        </w:tc>
        <w:tc>
          <w:tcPr>
            <w:tcW w:w="3494" w:type="dxa"/>
          </w:tcPr>
          <w:p w:rsidR="00ED475D" w:rsidRPr="00913A87" w:rsidRDefault="00ED475D" w:rsidP="000B7C46">
            <w:pPr>
              <w:spacing w:before="60" w:after="60"/>
              <w:rPr>
                <w:rFonts w:cs="Times New Roman"/>
              </w:rPr>
            </w:pPr>
          </w:p>
        </w:tc>
        <w:tc>
          <w:tcPr>
            <w:tcW w:w="3494" w:type="dxa"/>
          </w:tcPr>
          <w:p w:rsidR="00ED475D" w:rsidRPr="00913A87" w:rsidRDefault="00ED475D" w:rsidP="000B7C46">
            <w:pPr>
              <w:spacing w:before="60" w:after="60"/>
              <w:rPr>
                <w:rFonts w:cs="Times New Roman"/>
              </w:rPr>
            </w:pPr>
          </w:p>
        </w:tc>
      </w:tr>
    </w:tbl>
    <w:p w:rsidR="00F51AB2" w:rsidRDefault="00F51AB2" w:rsidP="000B7C46">
      <w:pPr>
        <w:pStyle w:val="CNSCSub-SectionTitle"/>
        <w:spacing w:before="120"/>
        <w:ind w:left="-144"/>
        <w:rPr>
          <w:sz w:val="26"/>
          <w:szCs w:val="26"/>
        </w:rPr>
      </w:pPr>
    </w:p>
    <w:p w:rsidR="00F51AB2" w:rsidRDefault="00F51AB2">
      <w:pPr>
        <w:rPr>
          <w:rFonts w:ascii="Arial Rounded MT Bold" w:eastAsia="Times New Roman" w:hAnsi="Arial Rounded MT Bold" w:cs="Times New Roman"/>
          <w:color w:val="00B0DE"/>
          <w:sz w:val="26"/>
          <w:szCs w:val="26"/>
        </w:rPr>
      </w:pPr>
      <w:r>
        <w:rPr>
          <w:sz w:val="26"/>
          <w:szCs w:val="26"/>
        </w:rPr>
        <w:br w:type="page"/>
      </w:r>
    </w:p>
    <w:p w:rsidR="000B7C46" w:rsidRPr="000B7C46" w:rsidRDefault="00F51AB2" w:rsidP="000B7C46">
      <w:pPr>
        <w:pStyle w:val="CNSCSub-SectionTitle"/>
        <w:spacing w:before="120"/>
        <w:ind w:left="-144"/>
        <w:rPr>
          <w:sz w:val="26"/>
          <w:szCs w:val="26"/>
        </w:rPr>
      </w:pPr>
      <w:bookmarkStart w:id="54" w:name="appAstep3b"/>
      <w:r>
        <w:rPr>
          <w:sz w:val="26"/>
          <w:szCs w:val="26"/>
        </w:rPr>
        <w:lastRenderedPageBreak/>
        <w:t xml:space="preserve">PWS </w:t>
      </w:r>
      <w:r w:rsidR="000B7C46">
        <w:rPr>
          <w:sz w:val="26"/>
          <w:szCs w:val="26"/>
        </w:rPr>
        <w:t xml:space="preserve">Sample: </w:t>
      </w:r>
      <w:r w:rsidR="000B7C46" w:rsidRPr="000B7C46">
        <w:rPr>
          <w:sz w:val="26"/>
          <w:szCs w:val="26"/>
        </w:rPr>
        <w:t>Outcomes – PWS Workshop</w:t>
      </w:r>
      <w:bookmarkEnd w:id="54"/>
    </w:p>
    <w:p w:rsidR="000B7C46" w:rsidRPr="00A448B0" w:rsidRDefault="000B7C46" w:rsidP="000B7C46">
      <w:pPr>
        <w:spacing w:after="120"/>
        <w:rPr>
          <w:rFonts w:cs="Times New Roman"/>
        </w:rPr>
      </w:pPr>
      <w:r>
        <w:rPr>
          <w:rFonts w:cs="Times New Roman"/>
        </w:rPr>
        <w:t xml:space="preserve">The following table provides an example of learning outcomes for a session on </w:t>
      </w:r>
      <w:proofErr w:type="spellStart"/>
      <w:r>
        <w:rPr>
          <w:rFonts w:cs="Times New Roman"/>
        </w:rPr>
        <w:t>Prader</w:t>
      </w:r>
      <w:proofErr w:type="spellEnd"/>
      <w:r>
        <w:rPr>
          <w:rFonts w:cs="Times New Roman"/>
        </w:rPr>
        <w:t xml:space="preserve">-Willi syndrome </w:t>
      </w:r>
      <w:r>
        <w:rPr>
          <w:rStyle w:val="Emphasis"/>
          <w:i w:val="0"/>
        </w:rPr>
        <w:t>(PWS)</w:t>
      </w:r>
      <w:r>
        <w:rPr>
          <w:rFonts w:cs="Times New Roman"/>
        </w:rPr>
        <w:t xml:space="preserve">, </w:t>
      </w:r>
      <w:r w:rsidRPr="00A448B0">
        <w:rPr>
          <w:rStyle w:val="st"/>
        </w:rPr>
        <w:t>a complex genetic condition that affects many parts of the body.</w:t>
      </w:r>
    </w:p>
    <w:tbl>
      <w:tblPr>
        <w:tblStyle w:val="TableGrid"/>
        <w:tblW w:w="13950" w:type="dxa"/>
        <w:tblInd w:w="25" w:type="dxa"/>
        <w:tblCellMar>
          <w:top w:w="58" w:type="dxa"/>
          <w:left w:w="115" w:type="dxa"/>
          <w:bottom w:w="58" w:type="dxa"/>
          <w:right w:w="115" w:type="dxa"/>
        </w:tblCellMar>
        <w:tblLook w:val="04A0" w:firstRow="1" w:lastRow="0" w:firstColumn="1" w:lastColumn="0" w:noHBand="0" w:noVBand="1"/>
      </w:tblPr>
      <w:tblGrid>
        <w:gridCol w:w="3487"/>
        <w:gridCol w:w="3488"/>
        <w:gridCol w:w="3487"/>
        <w:gridCol w:w="3488"/>
      </w:tblGrid>
      <w:tr w:rsidR="000B7C46" w:rsidTr="000B7C46">
        <w:trPr>
          <w:trHeight w:val="379"/>
          <w:tblHeader/>
        </w:trPr>
        <w:tc>
          <w:tcPr>
            <w:tcW w:w="3487" w:type="dxa"/>
            <w:tcBorders>
              <w:top w:val="single" w:sz="4" w:space="0" w:color="auto"/>
              <w:left w:val="single" w:sz="4" w:space="0" w:color="auto"/>
              <w:bottom w:val="single" w:sz="4" w:space="0" w:color="auto"/>
              <w:right w:val="single" w:sz="4" w:space="0" w:color="auto"/>
            </w:tcBorders>
            <w:shd w:val="clear" w:color="auto" w:fill="FDB714"/>
            <w:hideMark/>
          </w:tcPr>
          <w:p w:rsidR="000B7C46" w:rsidRPr="00BD2DC4" w:rsidRDefault="000B7C46" w:rsidP="000B7C46">
            <w:pPr>
              <w:spacing w:before="60" w:after="60"/>
              <w:jc w:val="center"/>
              <w:rPr>
                <w:rFonts w:ascii="Arial Rounded MT Bold" w:hAnsi="Arial Rounded MT Bold" w:cs="Times New Roman"/>
              </w:rPr>
            </w:pPr>
            <w:r w:rsidRPr="00BD2DC4">
              <w:rPr>
                <w:rFonts w:ascii="Arial Rounded MT Bold" w:hAnsi="Arial Rounded MT Bold" w:cs="Times New Roman"/>
              </w:rPr>
              <w:t>PWS Intended</w:t>
            </w:r>
            <w:r w:rsidRPr="00BD2DC4">
              <w:rPr>
                <w:rFonts w:ascii="Arial Rounded MT Bold" w:hAnsi="Arial Rounded MT Bold" w:cs="Times New Roman"/>
              </w:rPr>
              <w:br/>
              <w:t>Outcomes</w:t>
            </w:r>
          </w:p>
        </w:tc>
        <w:tc>
          <w:tcPr>
            <w:tcW w:w="3488" w:type="dxa"/>
            <w:tcBorders>
              <w:top w:val="single" w:sz="4" w:space="0" w:color="auto"/>
              <w:left w:val="single" w:sz="4" w:space="0" w:color="auto"/>
              <w:bottom w:val="single" w:sz="4" w:space="0" w:color="auto"/>
              <w:right w:val="single" w:sz="4" w:space="0" w:color="auto"/>
            </w:tcBorders>
            <w:shd w:val="clear" w:color="auto" w:fill="FDB714"/>
            <w:hideMark/>
          </w:tcPr>
          <w:p w:rsidR="000B7C46" w:rsidRPr="00BD2DC4" w:rsidRDefault="000B7C46" w:rsidP="000B7C46">
            <w:pPr>
              <w:spacing w:before="60" w:after="60"/>
              <w:jc w:val="center"/>
              <w:rPr>
                <w:rFonts w:ascii="Arial Rounded MT Bold" w:hAnsi="Arial Rounded MT Bold" w:cs="Times New Roman"/>
              </w:rPr>
            </w:pPr>
            <w:r w:rsidRPr="00BD2DC4">
              <w:rPr>
                <w:rFonts w:ascii="Arial Rounded MT Bold" w:hAnsi="Arial Rounded MT Bold" w:cs="Times New Roman"/>
              </w:rPr>
              <w:t>PWS Assessment</w:t>
            </w:r>
            <w:r w:rsidRPr="00BD2DC4">
              <w:rPr>
                <w:rFonts w:ascii="Arial Rounded MT Bold" w:hAnsi="Arial Rounded MT Bold" w:cs="Times New Roman"/>
              </w:rPr>
              <w:br/>
              <w:t>Tasks</w:t>
            </w:r>
          </w:p>
        </w:tc>
        <w:tc>
          <w:tcPr>
            <w:tcW w:w="3487" w:type="dxa"/>
            <w:tcBorders>
              <w:top w:val="single" w:sz="4" w:space="0" w:color="auto"/>
              <w:left w:val="single" w:sz="4" w:space="0" w:color="auto"/>
              <w:bottom w:val="single" w:sz="4" w:space="0" w:color="auto"/>
              <w:right w:val="single" w:sz="4" w:space="0" w:color="auto"/>
            </w:tcBorders>
            <w:shd w:val="clear" w:color="auto" w:fill="FDB714"/>
            <w:hideMark/>
          </w:tcPr>
          <w:p w:rsidR="000B7C46" w:rsidRPr="00BD2DC4" w:rsidRDefault="000B7C46" w:rsidP="000B7C46">
            <w:pPr>
              <w:spacing w:before="60" w:after="60"/>
              <w:jc w:val="center"/>
              <w:rPr>
                <w:rFonts w:ascii="Arial Rounded MT Bold" w:hAnsi="Arial Rounded MT Bold" w:cs="Times New Roman"/>
              </w:rPr>
            </w:pPr>
            <w:r w:rsidRPr="000B7C46">
              <w:rPr>
                <w:rFonts w:ascii="Arial Rounded MT Bold" w:hAnsi="Arial Rounded MT Bold" w:cs="Times New Roman"/>
                <w:noProof/>
                <w:lang w:val="en-US"/>
              </w:rPr>
              <mc:AlternateContent>
                <mc:Choice Requires="wps">
                  <w:drawing>
                    <wp:anchor distT="0" distB="0" distL="114300" distR="114300" simplePos="0" relativeHeight="251674624" behindDoc="0" locked="0" layoutInCell="1" allowOverlap="1" wp14:anchorId="45F3492B" wp14:editId="214AD435">
                      <wp:simplePos x="0" y="0"/>
                      <wp:positionH relativeFrom="column">
                        <wp:posOffset>1979930</wp:posOffset>
                      </wp:positionH>
                      <wp:positionV relativeFrom="paragraph">
                        <wp:posOffset>193040</wp:posOffset>
                      </wp:positionV>
                      <wp:extent cx="350520" cy="137795"/>
                      <wp:effectExtent l="95250" t="38100" r="0" b="109855"/>
                      <wp:wrapNone/>
                      <wp:docPr id="10" name="Right Arrow 10"/>
                      <wp:cNvGraphicFramePr/>
                      <a:graphic xmlns:a="http://schemas.openxmlformats.org/drawingml/2006/main">
                        <a:graphicData uri="http://schemas.microsoft.com/office/word/2010/wordprocessingShape">
                          <wps:wsp>
                            <wps:cNvSpPr/>
                            <wps:spPr>
                              <a:xfrm>
                                <a:off x="0" y="0"/>
                                <a:ext cx="350520" cy="137795"/>
                              </a:xfrm>
                              <a:prstGeom prst="rightArrow">
                                <a:avLst/>
                              </a:prstGeom>
                              <a:solidFill>
                                <a:srgbClr val="00B0DE"/>
                              </a:solidFill>
                              <a:ln>
                                <a:solidFill>
                                  <a:srgbClr val="00B0DE"/>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0" o:spid="_x0000_s1026" type="#_x0000_t13" style="position:absolute;margin-left:155.9pt;margin-top:15.2pt;width:27.6pt;height:10.8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1d6wIAAGwGAAAOAAAAZHJzL2Uyb0RvYy54bWysVVFP2zAQfp+0/2D5fSQp7YCKFHUwpkkI&#10;EGXi2XWcxppje2e3affrd7bTtBs8ofEQ7uy77+6+810vr7atIhsBThpd0uIkp0RobiqpVyX98Xz7&#10;6ZwS55mumDJalHQnHL2affxw2dmpGJnGqEoAQRDtpp0taeO9nWaZ441omTsxVmi8rA20zKMKq6wC&#10;1iF6q7JRnn/OOgOVBcOFc3h6ky7pLOLXteD+oa6d8ESVFHPz8QvxuwzfbHbJpitgtpG8T4O9I4uW&#10;SY1BB6gb5hlZg3wF1UoOxpnan3DTZqauJRexBqymyP+pZtEwK2ItSI6zA03u/8Hy+80jEFlh75Ae&#10;zVrs0ZNcNZ7MAUxH8BQp6qybouXCPkKvORRDvdsa2vAfKyHbSOtuoFVsPeF4eDrJJyNE53hVnJ6d&#10;XUwCZnZwtuD8N2FaEoSSQogfw0dK2ebO+eSwNwwRnVGyupVKRQVWy2sFZMNCn/Mv+c3XPsZfZkq/&#10;zxNzTa4iPinMJ9a89gIWTdWRpVrDE0MSJ/l5jpVWMtRxel4kBd9bEPGPEqZWOCgeKAHjX6RvYpMD&#10;ZwEyFDjUsVSM/0wUKNuwVNw4whzoQOvIpdknE7WjPLPQvNSuKPmdEiGU0k+ixs5jg0YxSJw5MURn&#10;nAvti3TVsEqk+JOj+INHjBkBA3KNTRmwe4Awz6+xUxm9fXBNeQ/OiZQhTMpgn1hyHjxiZKP94NxK&#10;beCtyhRW1UdO9pj+ETVBXJpqh3OBLQqdIc7yW4mtuWPOPzLADYGHuPX8A35qZbqSml6ipDHw+63z&#10;YI+Di7eUdLhxSup+rRkIStR3jSN9UYzHCOujMp6chZGB45vl8Y1et9cGH3sRs4tisPdqL9Zg2hdc&#10;jvMQFa+Y5hi7pDy8vaRc+7QJcb1yMZ9HM1xLlvk7vbA8gAdWw6N83r4wsP2Aepzse7PfTmz6z4Qm&#10;2+CpzXztTS3j+B547fnGlRYfTr9+w8481qPV4Udi9gcAAP//AwBQSwMEFAAGAAgAAAAhAAOlSMHg&#10;AAAACQEAAA8AAABkcnMvZG93bnJldi54bWxMj8FOwzAQRO9I/IO1SFwqaqeFFkKcCiEqVeJEAKlH&#10;N94mEfE6st02/XuWU7nNakazb4rV6HpxxBA7TxqyqQKBVHvbUaPh63N99wgiJkPW9J5QwxkjrMrr&#10;q8Lk1p/oA49VagSXUMyNhjalIZcy1i06E6d+QGJv74Mzic/QSBvMictdL2dKLaQzHfGH1gz42mL9&#10;Ux2chvX+7NTEfo9+8/60eVvStgp+q/XtzfjyDCLhmC5h+MNndCiZaecPZKPoNcyzjNETC3UPggPz&#10;xZLH7TQ8zDKQZSH/Lyh/AQAA//8DAFBLAQItABQABgAIAAAAIQC2gziS/gAAAOEBAAATAAAAAAAA&#10;AAAAAAAAAAAAAABbQ29udGVudF9UeXBlc10ueG1sUEsBAi0AFAAGAAgAAAAhADj9If/WAAAAlAEA&#10;AAsAAAAAAAAAAAAAAAAALwEAAF9yZWxzLy5yZWxzUEsBAi0AFAAGAAgAAAAhAMjFvV3rAgAAbAYA&#10;AA4AAAAAAAAAAAAAAAAALgIAAGRycy9lMm9Eb2MueG1sUEsBAi0AFAAGAAgAAAAhAAOlSMHgAAAA&#10;CQEAAA8AAAAAAAAAAAAAAAAARQUAAGRycy9kb3ducmV2LnhtbFBLBQYAAAAABAAEAPMAAABSBgAA&#10;AAA=&#10;" adj="17354" fillcolor="#00b0de" strokecolor="#00b0de" strokeweight="2pt">
                      <v:shadow on="t" color="black" opacity="26214f" origin=".5,-.5" offset="-.74836mm,.74836mm"/>
                    </v:shape>
                  </w:pict>
                </mc:Fallback>
              </mc:AlternateContent>
            </w:r>
            <w:r w:rsidRPr="000B7C46">
              <w:rPr>
                <w:rFonts w:ascii="Arial Rounded MT Bold" w:hAnsi="Arial Rounded MT Bold" w:cs="Times New Roman"/>
                <w:noProof/>
                <w:lang w:val="en-US"/>
              </w:rPr>
              <mc:AlternateContent>
                <mc:Choice Requires="wps">
                  <w:drawing>
                    <wp:anchor distT="0" distB="0" distL="114300" distR="114300" simplePos="0" relativeHeight="251673600" behindDoc="0" locked="0" layoutInCell="1" allowOverlap="1" wp14:anchorId="4EBBCA12" wp14:editId="1544060F">
                      <wp:simplePos x="0" y="0"/>
                      <wp:positionH relativeFrom="column">
                        <wp:posOffset>-2465705</wp:posOffset>
                      </wp:positionH>
                      <wp:positionV relativeFrom="paragraph">
                        <wp:posOffset>193040</wp:posOffset>
                      </wp:positionV>
                      <wp:extent cx="350520" cy="137795"/>
                      <wp:effectExtent l="95250" t="38100" r="0" b="109855"/>
                      <wp:wrapNone/>
                      <wp:docPr id="9" name="Right Arrow 9"/>
                      <wp:cNvGraphicFramePr/>
                      <a:graphic xmlns:a="http://schemas.openxmlformats.org/drawingml/2006/main">
                        <a:graphicData uri="http://schemas.microsoft.com/office/word/2010/wordprocessingShape">
                          <wps:wsp>
                            <wps:cNvSpPr/>
                            <wps:spPr>
                              <a:xfrm>
                                <a:off x="0" y="0"/>
                                <a:ext cx="350520" cy="137795"/>
                              </a:xfrm>
                              <a:prstGeom prst="rightArrow">
                                <a:avLst/>
                              </a:prstGeom>
                              <a:solidFill>
                                <a:srgbClr val="00B0DE"/>
                              </a:solidFill>
                              <a:ln>
                                <a:solidFill>
                                  <a:srgbClr val="00B0DE"/>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9" o:spid="_x0000_s1026" type="#_x0000_t13" style="position:absolute;margin-left:-194.15pt;margin-top:15.2pt;width:27.6pt;height:10.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wTJ6wIAAGoGAAAOAAAAZHJzL2Uyb0RvYy54bWysVVFPGzEMfp+0/xDlfdy1tINWXFEHY5qE&#10;AFEmntNcrhctl2RJ2mv59bOT67UDntB4CPbF9md/jt2Ly22jyEY4L40u6OAkp0RobkqpVwX99XTz&#10;5ZwSH5gumTJaFHQnPL2cff500dqpGJraqFI4AkG0n7a2oHUIdpplnteiYf7EWKHhsjKuYQFUt8pK&#10;x1qI3qhsmOdfs9a40jrDhffw9Tpd0lmMX1WCh/uq8iIQVVDILcTTxXOJZza7YNOVY7aWvEuDfSCL&#10;hkkNoH2oaxYYWTv5JlQjuTPeVOGEmyYzVSW5iDVANYP8VTWLmlkRawFyvO1p8v8vLL/bPDgiy4JO&#10;KNGsgRY9ylUdyNw505IJEtRaPwW7hX1wneZBxGq3lWvwP9RBtpHUXU+q2AbC4ePpOB8PgXoOV4PT&#10;s7PJGGNmB2frfPghTENQKKhD+IgeCWWbWx+Sw94QEb1RsryRSkXFrZZXypENwy7n3/Lr7x3GP2ZK&#10;f8wTck2uIj4oyCfWvA7CLeqyJUu1do8MKBzn5zlUWkqs4/R8kBR4bSjCHyVMrWBMgqPEmfAsQx1b&#10;jJxhSCywr2OpGP+dKFC2Zqm4UQxzoAOsI5dmn0zUjvLMsHmpXVEKOyUQSulHUUHfoUHDCBInTvTo&#10;jHOhwyBd1awUCX98hN97RMwYECNX0JQ+dhcAp/lt7FRGZ4+uKe/eOZHSw6QM9okl594jIhsdeudG&#10;auPeq0xBVR1ysof0j6hBcWnKHUwFtAg7Q7zlNxJac8t8eGAO9gN8hJ0X7uGolGkLajqJktq4l/e+&#10;oz2MLdxS0sK+Kaj/s2ZOUKJ+ahjoyWA0grAhKqPxGY6MO75ZHt/odXNl4LEPYnZRRPug9mLlTPMM&#10;q3GOqHDFNAfsgnJ8e0m5CmkPwnLlYj6PZrCULAu3emE5BkdW8VE+bZ+Zs92ABpjsO7PfTWz6akKT&#10;LXpqM18HU8k4vgdeO75hocWH0y1f3JjHerQ6/ETM/gIAAP//AwBQSwMEFAAGAAgAAAAhAFHlLBvi&#10;AAAACwEAAA8AAABkcnMvZG93bnJldi54bWxMj8tOwzAQRfdI/IM1SGxQaqfmEUImFUJUqsSKAFKX&#10;buwmEfE4st02/XvMCpaje3TvmWo125EdjQ+DI4R8IYAZap0eqEP4/FhnBbAQFWk1OjIIZxNgVV9e&#10;VKrU7kTv5tjEjqUSCqVC6GOcSs5D2xurwsJNhlK2d96qmE7fce3VKZXbkS+FuOdWDZQWejWZl960&#10;383BIqz3Zytu9NfsNm+Pm9cH2jbebRGvr+bnJ2DRzPEPhl/9pA51ctq5A+nARoRMFoVMLIIUt8AS&#10;kUkpc2A7hLtlDryu+P8f6h8AAAD//wMAUEsBAi0AFAAGAAgAAAAhALaDOJL+AAAA4QEAABMAAAAA&#10;AAAAAAAAAAAAAAAAAFtDb250ZW50X1R5cGVzXS54bWxQSwECLQAUAAYACAAAACEAOP0h/9YAAACU&#10;AQAACwAAAAAAAAAAAAAAAAAvAQAAX3JlbHMvLnJlbHNQSwECLQAUAAYACAAAACEAmQcEyesCAABq&#10;BgAADgAAAAAAAAAAAAAAAAAuAgAAZHJzL2Uyb0RvYy54bWxQSwECLQAUAAYACAAAACEAUeUsG+IA&#10;AAALAQAADwAAAAAAAAAAAAAAAABFBQAAZHJzL2Rvd25yZXYueG1sUEsFBgAAAAAEAAQA8wAAAFQG&#10;AAAAAA==&#10;" adj="17354" fillcolor="#00b0de" strokecolor="#00b0de" strokeweight="2pt">
                      <v:shadow on="t" color="black" opacity="26214f" origin=".5,-.5" offset="-.74836mm,.74836mm"/>
                    </v:shape>
                  </w:pict>
                </mc:Fallback>
              </mc:AlternateContent>
            </w:r>
            <w:r w:rsidRPr="000B7C46">
              <w:rPr>
                <w:rFonts w:ascii="Arial Rounded MT Bold" w:hAnsi="Arial Rounded MT Bold" w:cs="Times New Roman"/>
                <w:noProof/>
                <w:lang w:val="en-US"/>
              </w:rPr>
              <mc:AlternateContent>
                <mc:Choice Requires="wps">
                  <w:drawing>
                    <wp:anchor distT="0" distB="0" distL="114300" distR="114300" simplePos="0" relativeHeight="251672576" behindDoc="0" locked="0" layoutInCell="1" allowOverlap="1" wp14:anchorId="6DA9280A" wp14:editId="0D72097D">
                      <wp:simplePos x="0" y="0"/>
                      <wp:positionH relativeFrom="column">
                        <wp:posOffset>-236855</wp:posOffset>
                      </wp:positionH>
                      <wp:positionV relativeFrom="paragraph">
                        <wp:posOffset>200660</wp:posOffset>
                      </wp:positionV>
                      <wp:extent cx="350520" cy="137795"/>
                      <wp:effectExtent l="95250" t="38100" r="0" b="109855"/>
                      <wp:wrapNone/>
                      <wp:docPr id="8" name="Right Arrow 8"/>
                      <wp:cNvGraphicFramePr/>
                      <a:graphic xmlns:a="http://schemas.openxmlformats.org/drawingml/2006/main">
                        <a:graphicData uri="http://schemas.microsoft.com/office/word/2010/wordprocessingShape">
                          <wps:wsp>
                            <wps:cNvSpPr/>
                            <wps:spPr>
                              <a:xfrm>
                                <a:off x="0" y="0"/>
                                <a:ext cx="350520" cy="137795"/>
                              </a:xfrm>
                              <a:prstGeom prst="rightArrow">
                                <a:avLst/>
                              </a:prstGeom>
                              <a:solidFill>
                                <a:srgbClr val="00B0DE"/>
                              </a:solidFill>
                              <a:ln>
                                <a:solidFill>
                                  <a:srgbClr val="00B0DE"/>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8" o:spid="_x0000_s1026" type="#_x0000_t13" style="position:absolute;margin-left:-18.65pt;margin-top:15.8pt;width:27.6pt;height:10.8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v5r6wIAAGoGAAAOAAAAZHJzL2Uyb0RvYy54bWysVVFPGzEMfp+0/xDlfdy1tKNUXFEHY5qE&#10;AFEmntNcrhctl2RJ2mv59bOT67UDntB4CPbF/mx/jt2Ly22jyEY4L40u6OAkp0RobkqpVwX99XTz&#10;ZUKJD0yXTBktCroTnl7OPn+6aO1UDE1tVCkcARDtp60taB2CnWaZ57VomD8xVmi4rIxrWADVrbLS&#10;sRbQG5UN8/xr1hpXWme48B6+XqdLOov4VSV4uK8qLwJRBYXcQjxdPJd4ZrMLNl05ZmvJuzTYB7Jo&#10;mNQQtIe6ZoGRtZNvoBrJnfGmCifcNJmpKslFrAGqGeSvqlnUzIpYC5DjbU+T/3+w/G7z4IgsCwqN&#10;0qyBFj3KVR3I3DnTkgkS1Fo/BbuFfXCd5kHEareVa/A/1EG2kdRdT6rYBsLh4+k4Hw+Beg5Xg9Oz&#10;s/MxYmYHZ+t8+CFMQ1AoqMPwMXoklG1ufUgOe0OM6I2S5Y1UKiputbxSjmwYdjn/ll9/72L8Y6b0&#10;xzwh1+Qq4oOCfGLN6yDcoi5bslRr98iAwnE+yaHSUmIdp5NBUuC1oQh/lDC1gjEJjhJnwrMMdWwx&#10;coaQWGBfx1Ix/jtRoGzNUnGjCHOgA6wjl2afTNSO8sywealdUQo7JTCU0o+igr5Dg4YxSJw40Udn&#10;nAsdBumqZqVI8cdH8XuPGDMCInIFTemxOwCc5rfYqYzOHl1T3r1zIqUPkzLYJ5ace48Y2ejQOzdS&#10;G/deZQqq6iIne0j/iBoUl6bcwVRAi7AzxFt+I6E1t8yHB+ZgP8BH2HnhHo5KmbagppMoqY17ee87&#10;2sPYwi0lLeybgvo/a+YEJeqnhoE+H4xGABuiMhqf4ci445vl8Y1eN1cGHvsgZhdFtA9qL1bONM+w&#10;GucYFa6Y5hC7oBzfXlKuQtqDsFy5mM+jGSwly8KtXliO4MgqPsqn7TNzthvQAJN9Z/a7iU1fTWiy&#10;RU9t5utgKhnH98BrxzcstPhwuuWLG/NYj1aHn4jZXwAAAP//AwBQSwMEFAAGAAgAAAAhAO4DLx7f&#10;AAAACAEAAA8AAABkcnMvZG93bnJldi54bWxMj0FrwkAQhe+F/odlCr0U3dilRmMmUkoFoaemLXhc&#10;s2MSmp0N2VXjv+96qsfhfbz3Tb4ebSdONPjWMcJsmoAgrpxpuUb4/tpMFiB80Gx055gQLuRhXdzf&#10;5Toz7syfdCpDLWIJ+0wjNCH0mZS+ashqP3U9ccwObrA6xHOopRn0OZbbTj4nyVxa3XJcaHRPbw1V&#10;v+XRImwOF5s8mZ/RbT+W2/eUd+XgdoiPD+PrCkSgMfzDcNWP6lBEp707svGiQ5ioVEUUQc3mIK5A&#10;ugSxR3hRCmSRy9sHij8AAAD//wMAUEsBAi0AFAAGAAgAAAAhALaDOJL+AAAA4QEAABMAAAAAAAAA&#10;AAAAAAAAAAAAAFtDb250ZW50X1R5cGVzXS54bWxQSwECLQAUAAYACAAAACEAOP0h/9YAAACUAQAA&#10;CwAAAAAAAAAAAAAAAAAvAQAAX3JlbHMvLnJlbHNQSwECLQAUAAYACAAAACEAerr+a+sCAABqBgAA&#10;DgAAAAAAAAAAAAAAAAAuAgAAZHJzL2Uyb0RvYy54bWxQSwECLQAUAAYACAAAACEA7gMvHt8AAAAI&#10;AQAADwAAAAAAAAAAAAAAAABFBQAAZHJzL2Rvd25yZXYueG1sUEsFBgAAAAAEAAQA8wAAAFEGAAAA&#10;AA==&#10;" adj="17354" fillcolor="#00b0de" strokecolor="#00b0de" strokeweight="2pt">
                      <v:shadow on="t" color="black" opacity="26214f" origin=".5,-.5" offset="-.74836mm,.74836mm"/>
                    </v:shape>
                  </w:pict>
                </mc:Fallback>
              </mc:AlternateContent>
            </w:r>
            <w:r w:rsidRPr="00BD2DC4">
              <w:rPr>
                <w:rFonts w:ascii="Arial Rounded MT Bold" w:hAnsi="Arial Rounded MT Bold" w:cs="Times New Roman"/>
              </w:rPr>
              <w:t>PWS Process</w:t>
            </w:r>
            <w:r w:rsidRPr="00BD2DC4">
              <w:rPr>
                <w:rFonts w:ascii="Arial Rounded MT Bold" w:hAnsi="Arial Rounded MT Bold" w:cs="Times New Roman"/>
              </w:rPr>
              <w:br/>
              <w:t>Skills</w:t>
            </w:r>
          </w:p>
        </w:tc>
        <w:tc>
          <w:tcPr>
            <w:tcW w:w="3488" w:type="dxa"/>
            <w:tcBorders>
              <w:top w:val="single" w:sz="4" w:space="0" w:color="auto"/>
              <w:left w:val="single" w:sz="4" w:space="0" w:color="auto"/>
              <w:bottom w:val="single" w:sz="4" w:space="0" w:color="auto"/>
              <w:right w:val="single" w:sz="4" w:space="0" w:color="auto"/>
            </w:tcBorders>
            <w:shd w:val="clear" w:color="auto" w:fill="FDB714"/>
            <w:hideMark/>
          </w:tcPr>
          <w:p w:rsidR="000B7C46" w:rsidRPr="00BD2DC4" w:rsidRDefault="000B7C46" w:rsidP="000B7C46">
            <w:pPr>
              <w:spacing w:before="60" w:after="60"/>
              <w:jc w:val="center"/>
              <w:rPr>
                <w:rFonts w:ascii="Arial Rounded MT Bold" w:hAnsi="Arial Rounded MT Bold" w:cs="Times New Roman"/>
                <w:sz w:val="28"/>
                <w:szCs w:val="28"/>
              </w:rPr>
            </w:pPr>
            <w:r w:rsidRPr="00BD2DC4">
              <w:rPr>
                <w:rFonts w:ascii="Arial Rounded MT Bold" w:hAnsi="Arial Rounded MT Bold" w:cs="Times New Roman"/>
              </w:rPr>
              <w:t>PWS Concepts</w:t>
            </w:r>
            <w:r w:rsidRPr="00BD2DC4">
              <w:rPr>
                <w:rFonts w:ascii="Arial Rounded MT Bold" w:hAnsi="Arial Rounded MT Bold" w:cs="Times New Roman"/>
              </w:rPr>
              <w:br/>
              <w:t>and Issues</w:t>
            </w:r>
          </w:p>
        </w:tc>
      </w:tr>
      <w:tr w:rsidR="000B7C46" w:rsidTr="000B7C46">
        <w:tc>
          <w:tcPr>
            <w:tcW w:w="3487" w:type="dxa"/>
            <w:tcBorders>
              <w:top w:val="single" w:sz="4" w:space="0" w:color="auto"/>
              <w:left w:val="single" w:sz="4" w:space="0" w:color="auto"/>
              <w:bottom w:val="single" w:sz="4" w:space="0" w:color="auto"/>
              <w:right w:val="single" w:sz="4" w:space="0" w:color="auto"/>
            </w:tcBorders>
            <w:hideMark/>
          </w:tcPr>
          <w:p w:rsidR="000B7C46" w:rsidRDefault="000B7C46" w:rsidP="000B7C46">
            <w:pPr>
              <w:spacing w:before="60" w:after="60"/>
              <w:rPr>
                <w:rFonts w:cs="Times New Roman"/>
                <w:i/>
              </w:rPr>
            </w:pPr>
            <w:r>
              <w:rPr>
                <w:rFonts w:cs="Times New Roman"/>
                <w:i/>
              </w:rPr>
              <w:t xml:space="preserve">What do learners need to be able to </w:t>
            </w:r>
            <w:r>
              <w:rPr>
                <w:rFonts w:cs="Times New Roman"/>
                <w:b/>
                <w:i/>
              </w:rPr>
              <w:t>DO</w:t>
            </w:r>
            <w:r>
              <w:rPr>
                <w:rFonts w:cs="Times New Roman"/>
                <w:i/>
              </w:rPr>
              <w:t xml:space="preserve"> “in their work” that we’re responsible for addressing “in the PWS training session”?</w:t>
            </w:r>
          </w:p>
          <w:p w:rsidR="000B7C46" w:rsidRDefault="000B7C46" w:rsidP="000B7C46">
            <w:pPr>
              <w:spacing w:before="60" w:after="60"/>
              <w:rPr>
                <w:rFonts w:cs="Times New Roman"/>
                <w:i/>
              </w:rPr>
            </w:pPr>
            <w:r>
              <w:rPr>
                <w:rFonts w:cs="Times New Roman"/>
                <w:i/>
              </w:rPr>
              <w:t>For example, post-session performance.</w:t>
            </w:r>
          </w:p>
        </w:tc>
        <w:tc>
          <w:tcPr>
            <w:tcW w:w="3488" w:type="dxa"/>
            <w:tcBorders>
              <w:top w:val="single" w:sz="4" w:space="0" w:color="auto"/>
              <w:left w:val="single" w:sz="4" w:space="0" w:color="auto"/>
              <w:bottom w:val="single" w:sz="4" w:space="0" w:color="auto"/>
              <w:right w:val="single" w:sz="4" w:space="0" w:color="auto"/>
            </w:tcBorders>
            <w:hideMark/>
          </w:tcPr>
          <w:p w:rsidR="000B7C46" w:rsidRDefault="000B7C46" w:rsidP="000B7C46">
            <w:pPr>
              <w:spacing w:before="60" w:after="60"/>
              <w:rPr>
                <w:rFonts w:cs="Times New Roman"/>
                <w:i/>
              </w:rPr>
            </w:pPr>
            <w:r>
              <w:rPr>
                <w:rFonts w:cs="Times New Roman"/>
                <w:i/>
              </w:rPr>
              <w:t xml:space="preserve">What will learners do in the PWS training to demonstrate </w:t>
            </w:r>
            <w:r>
              <w:rPr>
                <w:rFonts w:cs="Times New Roman"/>
                <w:b/>
                <w:i/>
              </w:rPr>
              <w:t>evidence</w:t>
            </w:r>
            <w:r>
              <w:rPr>
                <w:rFonts w:cs="Times New Roman"/>
                <w:i/>
              </w:rPr>
              <w:t xml:space="preserve"> of what they can do?</w:t>
            </w:r>
          </w:p>
          <w:p w:rsidR="000B7C46" w:rsidRDefault="000B7C46" w:rsidP="000B7C46">
            <w:pPr>
              <w:spacing w:before="60" w:after="60"/>
              <w:rPr>
                <w:rFonts w:cs="Times New Roman"/>
                <w:i/>
              </w:rPr>
            </w:pPr>
            <w:r>
              <w:rPr>
                <w:rFonts w:cs="Times New Roman"/>
                <w:i/>
              </w:rPr>
              <w:t>For example, in-session evidence of performance – assessment of tasks.</w:t>
            </w:r>
          </w:p>
        </w:tc>
        <w:tc>
          <w:tcPr>
            <w:tcW w:w="3487" w:type="dxa"/>
            <w:tcBorders>
              <w:top w:val="single" w:sz="4" w:space="0" w:color="auto"/>
              <w:left w:val="single" w:sz="4" w:space="0" w:color="auto"/>
              <w:bottom w:val="single" w:sz="4" w:space="0" w:color="auto"/>
              <w:right w:val="single" w:sz="4" w:space="0" w:color="auto"/>
            </w:tcBorders>
            <w:hideMark/>
          </w:tcPr>
          <w:p w:rsidR="000B7C46" w:rsidRDefault="000B7C46" w:rsidP="000B7C46">
            <w:pPr>
              <w:spacing w:before="60" w:after="60"/>
              <w:rPr>
                <w:rFonts w:cs="Times New Roman"/>
                <w:i/>
              </w:rPr>
            </w:pPr>
            <w:r>
              <w:rPr>
                <w:rFonts w:cs="Times New Roman"/>
                <w:i/>
              </w:rPr>
              <w:t xml:space="preserve">What </w:t>
            </w:r>
            <w:r>
              <w:rPr>
                <w:rFonts w:cs="Times New Roman"/>
                <w:b/>
                <w:i/>
              </w:rPr>
              <w:t>skills</w:t>
            </w:r>
            <w:r>
              <w:rPr>
                <w:rFonts w:cs="Times New Roman"/>
                <w:i/>
              </w:rPr>
              <w:t xml:space="preserve"> must the learner master to demonstrate what they can do?</w:t>
            </w:r>
          </w:p>
          <w:p w:rsidR="000B7C46" w:rsidRDefault="000B7C46" w:rsidP="000B7C46">
            <w:pPr>
              <w:spacing w:before="60" w:after="60"/>
              <w:rPr>
                <w:rFonts w:cs="Times New Roman"/>
                <w:i/>
              </w:rPr>
            </w:pPr>
            <w:r>
              <w:rPr>
                <w:rFonts w:cs="Times New Roman"/>
                <w:i/>
              </w:rPr>
              <w:t>For example, specific acts, ability to do tasks – process skills.</w:t>
            </w:r>
          </w:p>
        </w:tc>
        <w:tc>
          <w:tcPr>
            <w:tcW w:w="3488" w:type="dxa"/>
            <w:tcBorders>
              <w:top w:val="single" w:sz="4" w:space="0" w:color="auto"/>
              <w:left w:val="single" w:sz="4" w:space="0" w:color="auto"/>
              <w:bottom w:val="single" w:sz="4" w:space="0" w:color="auto"/>
              <w:right w:val="single" w:sz="4" w:space="0" w:color="auto"/>
            </w:tcBorders>
            <w:hideMark/>
          </w:tcPr>
          <w:p w:rsidR="000B7C46" w:rsidRDefault="000B7C46" w:rsidP="000B7C46">
            <w:pPr>
              <w:spacing w:before="60" w:after="60"/>
              <w:rPr>
                <w:rFonts w:cs="Times New Roman"/>
                <w:i/>
              </w:rPr>
            </w:pPr>
            <w:r>
              <w:rPr>
                <w:rFonts w:cs="Times New Roman"/>
                <w:i/>
              </w:rPr>
              <w:t xml:space="preserve">What must the learner </w:t>
            </w:r>
            <w:r>
              <w:rPr>
                <w:rFonts w:cs="Times New Roman"/>
                <w:b/>
                <w:i/>
              </w:rPr>
              <w:t>understand</w:t>
            </w:r>
            <w:r>
              <w:rPr>
                <w:rFonts w:cs="Times New Roman"/>
                <w:i/>
              </w:rPr>
              <w:t xml:space="preserve"> about PWS to demonstrate what they can do?</w:t>
            </w:r>
          </w:p>
          <w:p w:rsidR="000B7C46" w:rsidRDefault="000B7C46" w:rsidP="000B7C46">
            <w:pPr>
              <w:spacing w:before="60" w:after="60"/>
              <w:rPr>
                <w:rFonts w:cs="Times New Roman"/>
                <w:i/>
              </w:rPr>
            </w:pPr>
            <w:r>
              <w:rPr>
                <w:rFonts w:cs="Times New Roman"/>
                <w:i/>
              </w:rPr>
              <w:t>For example, specific facts, patterns, values, motivations – concepts and issues.</w:t>
            </w:r>
          </w:p>
        </w:tc>
      </w:tr>
      <w:tr w:rsidR="000B7C46" w:rsidRPr="00A448B0" w:rsidTr="000B7C46">
        <w:trPr>
          <w:trHeight w:val="20"/>
        </w:trPr>
        <w:tc>
          <w:tcPr>
            <w:tcW w:w="3487" w:type="dxa"/>
            <w:tcBorders>
              <w:top w:val="single" w:sz="4" w:space="0" w:color="auto"/>
              <w:left w:val="single" w:sz="4" w:space="0" w:color="auto"/>
              <w:bottom w:val="single" w:sz="4" w:space="0" w:color="auto"/>
              <w:right w:val="single" w:sz="4" w:space="0" w:color="auto"/>
            </w:tcBorders>
            <w:hideMark/>
          </w:tcPr>
          <w:p w:rsidR="000B7C46" w:rsidRPr="00A448B0" w:rsidRDefault="000B7C46" w:rsidP="000B7C46">
            <w:pPr>
              <w:pStyle w:val="ListParagraph"/>
              <w:numPr>
                <w:ilvl w:val="0"/>
                <w:numId w:val="4"/>
              </w:numPr>
              <w:spacing w:before="60" w:after="60"/>
              <w:ind w:left="367"/>
              <w:contextualSpacing w:val="0"/>
              <w:rPr>
                <w:rFonts w:cs="Times New Roman"/>
                <w:szCs w:val="24"/>
              </w:rPr>
            </w:pPr>
            <w:r w:rsidRPr="00A448B0">
              <w:rPr>
                <w:rFonts w:cs="Times New Roman"/>
                <w:szCs w:val="24"/>
              </w:rPr>
              <w:t>Identify the unique characteristics of PWS</w:t>
            </w:r>
          </w:p>
        </w:tc>
        <w:tc>
          <w:tcPr>
            <w:tcW w:w="3488" w:type="dxa"/>
            <w:tcBorders>
              <w:top w:val="single" w:sz="4" w:space="0" w:color="auto"/>
              <w:left w:val="single" w:sz="4" w:space="0" w:color="auto"/>
              <w:bottom w:val="single" w:sz="4" w:space="0" w:color="auto"/>
              <w:right w:val="single" w:sz="4" w:space="0" w:color="auto"/>
            </w:tcBorders>
            <w:hideMark/>
          </w:tcPr>
          <w:p w:rsidR="000B7C46" w:rsidRPr="00A448B0" w:rsidRDefault="000B7C46" w:rsidP="000B7C46">
            <w:pPr>
              <w:spacing w:before="60" w:after="60"/>
              <w:rPr>
                <w:rFonts w:cs="Times New Roman"/>
                <w:szCs w:val="24"/>
              </w:rPr>
            </w:pPr>
            <w:r w:rsidRPr="00A448B0">
              <w:rPr>
                <w:rFonts w:cs="Times New Roman"/>
                <w:szCs w:val="24"/>
              </w:rPr>
              <w:t>Answer test questions</w:t>
            </w:r>
          </w:p>
        </w:tc>
        <w:tc>
          <w:tcPr>
            <w:tcW w:w="3487" w:type="dxa"/>
            <w:tcBorders>
              <w:top w:val="single" w:sz="4" w:space="0" w:color="auto"/>
              <w:left w:val="single" w:sz="4" w:space="0" w:color="auto"/>
              <w:bottom w:val="single" w:sz="4" w:space="0" w:color="auto"/>
              <w:right w:val="single" w:sz="4" w:space="0" w:color="auto"/>
            </w:tcBorders>
            <w:hideMark/>
          </w:tcPr>
          <w:p w:rsidR="000B7C46" w:rsidRPr="00A448B0" w:rsidRDefault="000B7C46" w:rsidP="000B7C46">
            <w:pPr>
              <w:pStyle w:val="ListParagraph"/>
              <w:numPr>
                <w:ilvl w:val="1"/>
                <w:numId w:val="5"/>
              </w:numPr>
              <w:spacing w:before="60" w:after="60"/>
              <w:ind w:left="281" w:hanging="245"/>
              <w:contextualSpacing w:val="0"/>
              <w:rPr>
                <w:rFonts w:cs="Times New Roman"/>
                <w:szCs w:val="24"/>
              </w:rPr>
            </w:pPr>
            <w:r w:rsidRPr="00A448B0">
              <w:rPr>
                <w:rFonts w:cs="Times New Roman"/>
                <w:szCs w:val="24"/>
              </w:rPr>
              <w:t>Discuss how the characteristics of PWS differ from those of other developmental disabilities</w:t>
            </w:r>
          </w:p>
        </w:tc>
        <w:tc>
          <w:tcPr>
            <w:tcW w:w="3488" w:type="dxa"/>
            <w:tcBorders>
              <w:top w:val="single" w:sz="4" w:space="0" w:color="auto"/>
              <w:left w:val="single" w:sz="4" w:space="0" w:color="auto"/>
              <w:bottom w:val="single" w:sz="4" w:space="0" w:color="auto"/>
              <w:right w:val="single" w:sz="4" w:space="0" w:color="auto"/>
            </w:tcBorders>
            <w:hideMark/>
          </w:tcPr>
          <w:p w:rsidR="000B7C46" w:rsidRPr="00A448B0" w:rsidRDefault="000B7C46" w:rsidP="000B7C46">
            <w:pPr>
              <w:pStyle w:val="ListParagraph"/>
              <w:numPr>
                <w:ilvl w:val="1"/>
                <w:numId w:val="5"/>
              </w:numPr>
              <w:spacing w:before="60" w:after="60"/>
              <w:ind w:left="281" w:hanging="245"/>
              <w:contextualSpacing w:val="0"/>
              <w:rPr>
                <w:rFonts w:cs="Times New Roman"/>
                <w:szCs w:val="24"/>
              </w:rPr>
            </w:pPr>
            <w:r w:rsidRPr="00A448B0">
              <w:rPr>
                <w:rFonts w:cs="Times New Roman"/>
                <w:szCs w:val="24"/>
              </w:rPr>
              <w:t>Characteristics of PWS</w:t>
            </w:r>
          </w:p>
        </w:tc>
      </w:tr>
      <w:tr w:rsidR="000B7C46" w:rsidRPr="00A448B0" w:rsidTr="000B7C46">
        <w:trPr>
          <w:trHeight w:val="20"/>
        </w:trPr>
        <w:tc>
          <w:tcPr>
            <w:tcW w:w="3487" w:type="dxa"/>
            <w:tcBorders>
              <w:top w:val="single" w:sz="4" w:space="0" w:color="auto"/>
              <w:left w:val="single" w:sz="4" w:space="0" w:color="auto"/>
              <w:bottom w:val="single" w:sz="4" w:space="0" w:color="auto"/>
              <w:right w:val="single" w:sz="4" w:space="0" w:color="auto"/>
            </w:tcBorders>
            <w:hideMark/>
          </w:tcPr>
          <w:p w:rsidR="000B7C46" w:rsidRPr="00A448B0" w:rsidRDefault="000B7C46" w:rsidP="000B7C46">
            <w:pPr>
              <w:pStyle w:val="ListParagraph"/>
              <w:numPr>
                <w:ilvl w:val="0"/>
                <w:numId w:val="4"/>
              </w:numPr>
              <w:spacing w:before="60" w:after="60"/>
              <w:ind w:left="367"/>
              <w:contextualSpacing w:val="0"/>
              <w:rPr>
                <w:rFonts w:cs="Times New Roman"/>
                <w:szCs w:val="24"/>
              </w:rPr>
            </w:pPr>
            <w:r w:rsidRPr="00A448B0">
              <w:rPr>
                <w:rFonts w:cs="Times New Roman"/>
                <w:szCs w:val="24"/>
              </w:rPr>
              <w:t xml:space="preserve">Describe the behavioural </w:t>
            </w:r>
            <w:r>
              <w:rPr>
                <w:rFonts w:cs="Times New Roman"/>
                <w:szCs w:val="24"/>
              </w:rPr>
              <w:t>management strategies that would</w:t>
            </w:r>
            <w:r w:rsidRPr="00A448B0">
              <w:rPr>
                <w:rFonts w:cs="Times New Roman"/>
                <w:szCs w:val="24"/>
              </w:rPr>
              <w:t xml:space="preserve"> best support a person with PWS</w:t>
            </w:r>
          </w:p>
        </w:tc>
        <w:tc>
          <w:tcPr>
            <w:tcW w:w="3488" w:type="dxa"/>
            <w:tcBorders>
              <w:top w:val="single" w:sz="4" w:space="0" w:color="auto"/>
              <w:left w:val="single" w:sz="4" w:space="0" w:color="auto"/>
              <w:bottom w:val="single" w:sz="4" w:space="0" w:color="auto"/>
              <w:right w:val="single" w:sz="4" w:space="0" w:color="auto"/>
            </w:tcBorders>
            <w:hideMark/>
          </w:tcPr>
          <w:p w:rsidR="000B7C46" w:rsidRPr="00A448B0" w:rsidRDefault="000B7C46" w:rsidP="000B7C46">
            <w:pPr>
              <w:spacing w:before="60" w:after="60"/>
              <w:rPr>
                <w:rFonts w:cs="Times New Roman"/>
                <w:szCs w:val="24"/>
              </w:rPr>
            </w:pPr>
            <w:r w:rsidRPr="00A448B0">
              <w:rPr>
                <w:rFonts w:cs="Times New Roman"/>
                <w:szCs w:val="24"/>
              </w:rPr>
              <w:t>Complete a case study</w:t>
            </w:r>
          </w:p>
        </w:tc>
        <w:tc>
          <w:tcPr>
            <w:tcW w:w="3487" w:type="dxa"/>
            <w:tcBorders>
              <w:top w:val="single" w:sz="4" w:space="0" w:color="auto"/>
              <w:left w:val="single" w:sz="4" w:space="0" w:color="auto"/>
              <w:bottom w:val="single" w:sz="4" w:space="0" w:color="auto"/>
              <w:right w:val="single" w:sz="4" w:space="0" w:color="auto"/>
            </w:tcBorders>
            <w:hideMark/>
          </w:tcPr>
          <w:p w:rsidR="000B7C46" w:rsidRPr="00A448B0" w:rsidRDefault="000B7C46" w:rsidP="000B7C46">
            <w:pPr>
              <w:pStyle w:val="ListParagraph"/>
              <w:numPr>
                <w:ilvl w:val="1"/>
                <w:numId w:val="5"/>
              </w:numPr>
              <w:spacing w:before="60" w:after="60"/>
              <w:ind w:left="281" w:hanging="245"/>
              <w:contextualSpacing w:val="0"/>
              <w:rPr>
                <w:rFonts w:cs="Times New Roman"/>
                <w:szCs w:val="24"/>
              </w:rPr>
            </w:pPr>
            <w:r w:rsidRPr="00A448B0">
              <w:rPr>
                <w:rFonts w:cs="Times New Roman"/>
                <w:szCs w:val="24"/>
              </w:rPr>
              <w:t>Identify the specific behavioural issues and recommend interventions</w:t>
            </w:r>
          </w:p>
          <w:p w:rsidR="000B7C46" w:rsidRPr="00A448B0" w:rsidRDefault="000B7C46" w:rsidP="000B7C46">
            <w:pPr>
              <w:pStyle w:val="ListParagraph"/>
              <w:numPr>
                <w:ilvl w:val="1"/>
                <w:numId w:val="5"/>
              </w:numPr>
              <w:spacing w:before="60" w:after="60"/>
              <w:ind w:left="281" w:hanging="245"/>
              <w:contextualSpacing w:val="0"/>
              <w:rPr>
                <w:rFonts w:cs="Times New Roman"/>
                <w:szCs w:val="24"/>
              </w:rPr>
            </w:pPr>
            <w:r w:rsidRPr="00A448B0">
              <w:rPr>
                <w:rFonts w:cs="Times New Roman"/>
                <w:szCs w:val="24"/>
              </w:rPr>
              <w:t>Collect data to monitor behavioural issues</w:t>
            </w:r>
          </w:p>
        </w:tc>
        <w:tc>
          <w:tcPr>
            <w:tcW w:w="3488" w:type="dxa"/>
            <w:tcBorders>
              <w:top w:val="single" w:sz="4" w:space="0" w:color="auto"/>
              <w:left w:val="single" w:sz="4" w:space="0" w:color="auto"/>
              <w:bottom w:val="single" w:sz="4" w:space="0" w:color="auto"/>
              <w:right w:val="single" w:sz="4" w:space="0" w:color="auto"/>
            </w:tcBorders>
            <w:hideMark/>
          </w:tcPr>
          <w:p w:rsidR="000B7C46" w:rsidRPr="00A448B0" w:rsidRDefault="000B7C46" w:rsidP="000B7C46">
            <w:pPr>
              <w:pStyle w:val="ListParagraph"/>
              <w:numPr>
                <w:ilvl w:val="1"/>
                <w:numId w:val="5"/>
              </w:numPr>
              <w:spacing w:before="60" w:after="60"/>
              <w:ind w:left="281" w:hanging="245"/>
              <w:contextualSpacing w:val="0"/>
              <w:rPr>
                <w:rFonts w:cs="Times New Roman"/>
                <w:szCs w:val="24"/>
              </w:rPr>
            </w:pPr>
            <w:r w:rsidRPr="00A448B0">
              <w:rPr>
                <w:rFonts w:cs="Times New Roman"/>
                <w:szCs w:val="24"/>
              </w:rPr>
              <w:t>Unique philosophy around supporting</w:t>
            </w:r>
            <w:r w:rsidR="00884382">
              <w:rPr>
                <w:rFonts w:cs="Times New Roman"/>
                <w:szCs w:val="24"/>
              </w:rPr>
              <w:t xml:space="preserve"> an</w:t>
            </w:r>
            <w:r w:rsidRPr="00A448B0">
              <w:rPr>
                <w:rFonts w:cs="Times New Roman"/>
                <w:szCs w:val="24"/>
              </w:rPr>
              <w:t xml:space="preserve"> individual with PWS</w:t>
            </w:r>
          </w:p>
          <w:p w:rsidR="000B7C46" w:rsidRPr="00A448B0" w:rsidRDefault="000B7C46" w:rsidP="000B7C46">
            <w:pPr>
              <w:pStyle w:val="ListParagraph"/>
              <w:numPr>
                <w:ilvl w:val="1"/>
                <w:numId w:val="5"/>
              </w:numPr>
              <w:spacing w:before="60" w:after="60"/>
              <w:ind w:left="281" w:hanging="245"/>
              <w:contextualSpacing w:val="0"/>
              <w:rPr>
                <w:rFonts w:cs="Times New Roman"/>
                <w:szCs w:val="24"/>
              </w:rPr>
            </w:pPr>
            <w:r w:rsidRPr="00A448B0">
              <w:rPr>
                <w:rFonts w:cs="Times New Roman"/>
                <w:szCs w:val="24"/>
              </w:rPr>
              <w:t>Strategies to assist the per</w:t>
            </w:r>
            <w:r>
              <w:rPr>
                <w:rFonts w:cs="Times New Roman"/>
                <w:szCs w:val="24"/>
              </w:rPr>
              <w:t>son to manage their food intake</w:t>
            </w:r>
          </w:p>
        </w:tc>
      </w:tr>
      <w:tr w:rsidR="000B7C46" w:rsidRPr="00A448B0" w:rsidTr="000B7C46">
        <w:trPr>
          <w:trHeight w:val="20"/>
        </w:trPr>
        <w:tc>
          <w:tcPr>
            <w:tcW w:w="3487" w:type="dxa"/>
            <w:tcBorders>
              <w:top w:val="single" w:sz="4" w:space="0" w:color="auto"/>
              <w:left w:val="single" w:sz="4" w:space="0" w:color="auto"/>
              <w:bottom w:val="single" w:sz="4" w:space="0" w:color="auto"/>
              <w:right w:val="single" w:sz="4" w:space="0" w:color="auto"/>
            </w:tcBorders>
            <w:hideMark/>
          </w:tcPr>
          <w:p w:rsidR="000B7C46" w:rsidRPr="00A448B0" w:rsidRDefault="000B7C46" w:rsidP="000B7C46">
            <w:pPr>
              <w:pStyle w:val="ListParagraph"/>
              <w:numPr>
                <w:ilvl w:val="0"/>
                <w:numId w:val="4"/>
              </w:numPr>
              <w:spacing w:before="60" w:after="60"/>
              <w:ind w:left="367"/>
              <w:contextualSpacing w:val="0"/>
              <w:rPr>
                <w:rFonts w:cs="Times New Roman"/>
                <w:szCs w:val="24"/>
              </w:rPr>
            </w:pPr>
            <w:r w:rsidRPr="00A448B0">
              <w:rPr>
                <w:rFonts w:cs="Times New Roman"/>
                <w:szCs w:val="24"/>
              </w:rPr>
              <w:t>Identify the health concerns of people with PWS</w:t>
            </w:r>
          </w:p>
        </w:tc>
        <w:tc>
          <w:tcPr>
            <w:tcW w:w="3488" w:type="dxa"/>
            <w:tcBorders>
              <w:top w:val="single" w:sz="4" w:space="0" w:color="auto"/>
              <w:left w:val="single" w:sz="4" w:space="0" w:color="auto"/>
              <w:bottom w:val="single" w:sz="4" w:space="0" w:color="auto"/>
              <w:right w:val="single" w:sz="4" w:space="0" w:color="auto"/>
            </w:tcBorders>
            <w:hideMark/>
          </w:tcPr>
          <w:p w:rsidR="000B7C46" w:rsidRPr="00A448B0" w:rsidRDefault="000B7C46" w:rsidP="000B7C46">
            <w:pPr>
              <w:spacing w:before="60" w:after="60"/>
              <w:rPr>
                <w:rFonts w:cs="Times New Roman"/>
                <w:szCs w:val="24"/>
              </w:rPr>
            </w:pPr>
            <w:r w:rsidRPr="00A448B0">
              <w:rPr>
                <w:rFonts w:cs="Times New Roman"/>
                <w:szCs w:val="24"/>
              </w:rPr>
              <w:t>Complete a case study</w:t>
            </w:r>
          </w:p>
        </w:tc>
        <w:tc>
          <w:tcPr>
            <w:tcW w:w="3487" w:type="dxa"/>
            <w:tcBorders>
              <w:top w:val="single" w:sz="4" w:space="0" w:color="auto"/>
              <w:left w:val="single" w:sz="4" w:space="0" w:color="auto"/>
              <w:bottom w:val="single" w:sz="4" w:space="0" w:color="auto"/>
              <w:right w:val="single" w:sz="4" w:space="0" w:color="auto"/>
            </w:tcBorders>
            <w:hideMark/>
          </w:tcPr>
          <w:p w:rsidR="000B7C46" w:rsidRPr="00A448B0" w:rsidRDefault="000B7C46" w:rsidP="000B7C46">
            <w:pPr>
              <w:pStyle w:val="ListParagraph"/>
              <w:numPr>
                <w:ilvl w:val="1"/>
                <w:numId w:val="5"/>
              </w:numPr>
              <w:spacing w:before="60" w:after="60"/>
              <w:ind w:left="281" w:hanging="245"/>
              <w:contextualSpacing w:val="0"/>
              <w:rPr>
                <w:rFonts w:cs="Times New Roman"/>
                <w:szCs w:val="24"/>
              </w:rPr>
            </w:pPr>
            <w:r w:rsidRPr="00A448B0">
              <w:rPr>
                <w:rFonts w:cs="Times New Roman"/>
                <w:szCs w:val="24"/>
              </w:rPr>
              <w:t>Identify key facto</w:t>
            </w:r>
            <w:r>
              <w:rPr>
                <w:rFonts w:cs="Times New Roman"/>
                <w:szCs w:val="24"/>
              </w:rPr>
              <w:t>rs to look for when assessing a</w:t>
            </w:r>
            <w:r w:rsidRPr="00A448B0">
              <w:rPr>
                <w:rFonts w:cs="Times New Roman"/>
                <w:szCs w:val="24"/>
              </w:rPr>
              <w:t xml:space="preserve"> person with PWS to identify health concerns</w:t>
            </w:r>
          </w:p>
        </w:tc>
        <w:tc>
          <w:tcPr>
            <w:tcW w:w="3488" w:type="dxa"/>
            <w:tcBorders>
              <w:top w:val="single" w:sz="4" w:space="0" w:color="auto"/>
              <w:left w:val="single" w:sz="4" w:space="0" w:color="auto"/>
              <w:bottom w:val="single" w:sz="4" w:space="0" w:color="auto"/>
              <w:right w:val="single" w:sz="4" w:space="0" w:color="auto"/>
            </w:tcBorders>
            <w:hideMark/>
          </w:tcPr>
          <w:p w:rsidR="000B7C46" w:rsidRPr="00A448B0" w:rsidRDefault="000B7C46" w:rsidP="000B7C46">
            <w:pPr>
              <w:pStyle w:val="ListParagraph"/>
              <w:numPr>
                <w:ilvl w:val="1"/>
                <w:numId w:val="5"/>
              </w:numPr>
              <w:spacing w:before="60" w:after="60"/>
              <w:ind w:left="281" w:hanging="245"/>
              <w:contextualSpacing w:val="0"/>
              <w:rPr>
                <w:rFonts w:cs="Times New Roman"/>
                <w:szCs w:val="24"/>
              </w:rPr>
            </w:pPr>
            <w:r>
              <w:rPr>
                <w:rFonts w:cs="Times New Roman"/>
                <w:szCs w:val="24"/>
              </w:rPr>
              <w:t>List</w:t>
            </w:r>
            <w:r w:rsidRPr="00A448B0">
              <w:rPr>
                <w:rFonts w:cs="Times New Roman"/>
                <w:szCs w:val="24"/>
              </w:rPr>
              <w:t xml:space="preserve"> the common health concerns of </w:t>
            </w:r>
            <w:r>
              <w:rPr>
                <w:rFonts w:cs="Times New Roman"/>
                <w:szCs w:val="24"/>
              </w:rPr>
              <w:t>a person</w:t>
            </w:r>
            <w:r w:rsidRPr="00A448B0">
              <w:rPr>
                <w:rFonts w:cs="Times New Roman"/>
                <w:szCs w:val="24"/>
              </w:rPr>
              <w:t xml:space="preserve"> with PWS and how they present</w:t>
            </w:r>
          </w:p>
        </w:tc>
      </w:tr>
      <w:tr w:rsidR="000B7C46" w:rsidRPr="00A448B0" w:rsidTr="000B7C46">
        <w:trPr>
          <w:trHeight w:val="20"/>
        </w:trPr>
        <w:tc>
          <w:tcPr>
            <w:tcW w:w="3487" w:type="dxa"/>
            <w:tcBorders>
              <w:top w:val="single" w:sz="4" w:space="0" w:color="auto"/>
              <w:left w:val="single" w:sz="4" w:space="0" w:color="auto"/>
              <w:bottom w:val="single" w:sz="4" w:space="0" w:color="auto"/>
              <w:right w:val="single" w:sz="4" w:space="0" w:color="auto"/>
            </w:tcBorders>
            <w:hideMark/>
          </w:tcPr>
          <w:p w:rsidR="000B7C46" w:rsidRPr="00A448B0" w:rsidRDefault="000B7C46" w:rsidP="00884382">
            <w:pPr>
              <w:pStyle w:val="ListParagraph"/>
              <w:numPr>
                <w:ilvl w:val="0"/>
                <w:numId w:val="4"/>
              </w:numPr>
              <w:spacing w:before="60" w:after="60"/>
              <w:ind w:left="367"/>
              <w:contextualSpacing w:val="0"/>
              <w:rPr>
                <w:rFonts w:cs="Times New Roman"/>
                <w:szCs w:val="24"/>
              </w:rPr>
            </w:pPr>
            <w:r w:rsidRPr="00A448B0">
              <w:rPr>
                <w:rFonts w:cs="Times New Roman"/>
                <w:szCs w:val="24"/>
              </w:rPr>
              <w:t xml:space="preserve">Communicate information </w:t>
            </w:r>
            <w:r w:rsidR="00884382">
              <w:rPr>
                <w:rFonts w:cs="Times New Roman"/>
                <w:szCs w:val="24"/>
              </w:rPr>
              <w:t xml:space="preserve">to family members </w:t>
            </w:r>
            <w:r w:rsidRPr="00A448B0">
              <w:rPr>
                <w:rFonts w:cs="Times New Roman"/>
                <w:szCs w:val="24"/>
              </w:rPr>
              <w:t>about the primary healt</w:t>
            </w:r>
            <w:r w:rsidR="00884382">
              <w:rPr>
                <w:rFonts w:cs="Times New Roman"/>
                <w:szCs w:val="24"/>
              </w:rPr>
              <w:t>h concerns of a person with PWS</w:t>
            </w:r>
          </w:p>
        </w:tc>
        <w:tc>
          <w:tcPr>
            <w:tcW w:w="3488" w:type="dxa"/>
            <w:tcBorders>
              <w:top w:val="single" w:sz="4" w:space="0" w:color="auto"/>
              <w:left w:val="single" w:sz="4" w:space="0" w:color="auto"/>
              <w:bottom w:val="single" w:sz="4" w:space="0" w:color="auto"/>
              <w:right w:val="single" w:sz="4" w:space="0" w:color="auto"/>
            </w:tcBorders>
            <w:hideMark/>
          </w:tcPr>
          <w:p w:rsidR="000B7C46" w:rsidRPr="00A448B0" w:rsidRDefault="000B7C46" w:rsidP="000B7C46">
            <w:pPr>
              <w:spacing w:before="60" w:after="60"/>
              <w:rPr>
                <w:rFonts w:cs="Times New Roman"/>
                <w:szCs w:val="24"/>
              </w:rPr>
            </w:pPr>
            <w:r w:rsidRPr="00A448B0">
              <w:rPr>
                <w:rFonts w:cs="Times New Roman"/>
                <w:szCs w:val="24"/>
              </w:rPr>
              <w:t>Participate in a role-play</w:t>
            </w:r>
          </w:p>
        </w:tc>
        <w:tc>
          <w:tcPr>
            <w:tcW w:w="3487" w:type="dxa"/>
            <w:tcBorders>
              <w:top w:val="single" w:sz="4" w:space="0" w:color="auto"/>
              <w:left w:val="single" w:sz="4" w:space="0" w:color="auto"/>
              <w:bottom w:val="single" w:sz="4" w:space="0" w:color="auto"/>
              <w:right w:val="single" w:sz="4" w:space="0" w:color="auto"/>
            </w:tcBorders>
            <w:hideMark/>
          </w:tcPr>
          <w:p w:rsidR="000B7C46" w:rsidRPr="00A448B0" w:rsidRDefault="000B7C46" w:rsidP="000B7C46">
            <w:pPr>
              <w:pStyle w:val="ListParagraph"/>
              <w:numPr>
                <w:ilvl w:val="1"/>
                <w:numId w:val="5"/>
              </w:numPr>
              <w:spacing w:before="60" w:after="60"/>
              <w:ind w:left="281" w:hanging="245"/>
              <w:contextualSpacing w:val="0"/>
              <w:rPr>
                <w:rFonts w:cs="Times New Roman"/>
                <w:szCs w:val="24"/>
              </w:rPr>
            </w:pPr>
            <w:r w:rsidRPr="00A448B0">
              <w:rPr>
                <w:rFonts w:cs="Times New Roman"/>
                <w:szCs w:val="24"/>
              </w:rPr>
              <w:t>Demonstrate specific techniques for relaying health concerns to family members</w:t>
            </w:r>
            <w:r>
              <w:rPr>
                <w:rFonts w:cs="Times New Roman"/>
                <w:szCs w:val="24"/>
              </w:rPr>
              <w:t xml:space="preserve"> in a clear and compassionate manner</w:t>
            </w:r>
          </w:p>
        </w:tc>
        <w:tc>
          <w:tcPr>
            <w:tcW w:w="3488" w:type="dxa"/>
            <w:tcBorders>
              <w:top w:val="single" w:sz="4" w:space="0" w:color="auto"/>
              <w:left w:val="single" w:sz="4" w:space="0" w:color="auto"/>
              <w:bottom w:val="single" w:sz="4" w:space="0" w:color="auto"/>
              <w:right w:val="single" w:sz="4" w:space="0" w:color="auto"/>
            </w:tcBorders>
            <w:hideMark/>
          </w:tcPr>
          <w:p w:rsidR="000B7C46" w:rsidRPr="00A448B0" w:rsidRDefault="000B7C46" w:rsidP="000B7C46">
            <w:pPr>
              <w:pStyle w:val="ListParagraph"/>
              <w:numPr>
                <w:ilvl w:val="1"/>
                <w:numId w:val="5"/>
              </w:numPr>
              <w:spacing w:before="60" w:after="60"/>
              <w:ind w:left="281" w:hanging="245"/>
              <w:contextualSpacing w:val="0"/>
              <w:rPr>
                <w:rFonts w:cs="Times New Roman"/>
                <w:szCs w:val="24"/>
              </w:rPr>
            </w:pPr>
            <w:r w:rsidRPr="00A448B0">
              <w:rPr>
                <w:rFonts w:cs="Times New Roman"/>
                <w:szCs w:val="24"/>
              </w:rPr>
              <w:t>Understanding the issues/</w:t>
            </w:r>
            <w:r w:rsidR="00884382">
              <w:rPr>
                <w:rFonts w:cs="Times New Roman"/>
                <w:szCs w:val="24"/>
              </w:rPr>
              <w:br/>
            </w:r>
            <w:r w:rsidRPr="00A448B0">
              <w:rPr>
                <w:rFonts w:cs="Times New Roman"/>
                <w:szCs w:val="24"/>
              </w:rPr>
              <w:t>concerns that famil</w:t>
            </w:r>
            <w:r>
              <w:rPr>
                <w:rFonts w:cs="Times New Roman"/>
                <w:szCs w:val="24"/>
              </w:rPr>
              <w:t>ies</w:t>
            </w:r>
            <w:r w:rsidRPr="00A448B0">
              <w:rPr>
                <w:rFonts w:cs="Times New Roman"/>
                <w:szCs w:val="24"/>
              </w:rPr>
              <w:t xml:space="preserve"> have</w:t>
            </w:r>
          </w:p>
          <w:p w:rsidR="000B7C46" w:rsidRPr="00A448B0" w:rsidRDefault="000B7C46" w:rsidP="000B7C46">
            <w:pPr>
              <w:pStyle w:val="ListParagraph"/>
              <w:numPr>
                <w:ilvl w:val="1"/>
                <w:numId w:val="5"/>
              </w:numPr>
              <w:spacing w:before="60" w:after="60"/>
              <w:ind w:left="281" w:hanging="245"/>
              <w:contextualSpacing w:val="0"/>
              <w:rPr>
                <w:rFonts w:cs="Times New Roman"/>
                <w:szCs w:val="24"/>
              </w:rPr>
            </w:pPr>
            <w:r w:rsidRPr="00A448B0">
              <w:rPr>
                <w:rFonts w:cs="Times New Roman"/>
                <w:szCs w:val="24"/>
              </w:rPr>
              <w:t>Techniques for effective communication with families</w:t>
            </w:r>
          </w:p>
        </w:tc>
      </w:tr>
    </w:tbl>
    <w:p w:rsidR="000B7C46" w:rsidRDefault="000B7C46" w:rsidP="00ED475D">
      <w:pPr>
        <w:rPr>
          <w:rFonts w:ascii="Arial Rounded MT Bold" w:eastAsia="Times New Roman" w:hAnsi="Arial Rounded MT Bold" w:cs="Courier New"/>
          <w:color w:val="CC0000"/>
          <w:sz w:val="32"/>
          <w:szCs w:val="32"/>
        </w:rPr>
        <w:sectPr w:rsidR="000B7C46" w:rsidSect="000B7C46">
          <w:pgSz w:w="15840" w:h="12240" w:orient="landscape"/>
          <w:pgMar w:top="1080" w:right="1080" w:bottom="1080" w:left="1080" w:header="720" w:footer="576" w:gutter="0"/>
          <w:cols w:space="720"/>
          <w:docGrid w:linePitch="360"/>
        </w:sectPr>
      </w:pPr>
    </w:p>
    <w:p w:rsidR="00F51AB2" w:rsidRPr="00B4351D" w:rsidRDefault="00F51AB2" w:rsidP="00F51AB2">
      <w:pPr>
        <w:pStyle w:val="CNSCSubTopic"/>
      </w:pPr>
      <w:bookmarkStart w:id="55" w:name="appAstep3c"/>
      <w:r>
        <w:lastRenderedPageBreak/>
        <w:t xml:space="preserve">PSW </w:t>
      </w:r>
      <w:r w:rsidRPr="00B4351D">
        <w:t>Sample</w:t>
      </w:r>
      <w:r>
        <w:t xml:space="preserve">: </w:t>
      </w:r>
      <w:r w:rsidRPr="00B4351D">
        <w:t xml:space="preserve">Evaluation Questions </w:t>
      </w:r>
      <w:r>
        <w:t xml:space="preserve">– </w:t>
      </w:r>
      <w:r w:rsidRPr="00B4351D">
        <w:t>PWS Workshop</w:t>
      </w:r>
      <w:bookmarkEnd w:id="55"/>
    </w:p>
    <w:p w:rsidR="00F51AB2" w:rsidRDefault="00F51AB2" w:rsidP="00F51AB2">
      <w:pPr>
        <w:tabs>
          <w:tab w:val="right" w:leader="underscore" w:pos="8505"/>
        </w:tabs>
        <w:spacing w:after="120"/>
      </w:pPr>
      <w:r>
        <w:t xml:space="preserve">Questions about the in-session and post-session experience (seven components in the previous table) are provided in both quantitative and qualitative formats, related to a sample PWS workshop. </w:t>
      </w:r>
    </w:p>
    <w:p w:rsidR="00F51AB2" w:rsidRPr="008B68C5" w:rsidRDefault="00F51AB2" w:rsidP="008B68C5">
      <w:pPr>
        <w:pStyle w:val="CNSCSub-SectionTitle"/>
        <w:rPr>
          <w:color w:val="FF0000"/>
          <w:sz w:val="24"/>
        </w:rPr>
      </w:pPr>
      <w:r w:rsidRPr="008B68C5">
        <w:rPr>
          <w:color w:val="FF0000"/>
          <w:sz w:val="24"/>
        </w:rPr>
        <w:t>Questions About the In-session Experience</w:t>
      </w:r>
    </w:p>
    <w:p w:rsidR="00F51AB2" w:rsidRDefault="00F51AB2" w:rsidP="00F51AB2">
      <w:pPr>
        <w:pStyle w:val="ListParagraph"/>
        <w:spacing w:after="120"/>
        <w:ind w:left="0"/>
        <w:contextualSpacing w:val="0"/>
        <w:rPr>
          <w:rStyle w:val="Strong"/>
        </w:rPr>
      </w:pPr>
      <w:r w:rsidRPr="00557C34">
        <w:rPr>
          <w:rStyle w:val="Strong"/>
        </w:rPr>
        <w:t xml:space="preserve">Questions Regarding the </w:t>
      </w:r>
      <w:r>
        <w:rPr>
          <w:rStyle w:val="Strong"/>
        </w:rPr>
        <w:t xml:space="preserve">PWS </w:t>
      </w:r>
      <w:r w:rsidRPr="00557C34">
        <w:rPr>
          <w:rStyle w:val="Strong"/>
        </w:rPr>
        <w:t>Assessment Tasks</w:t>
      </w:r>
    </w:p>
    <w:p w:rsidR="00F51AB2" w:rsidRDefault="00F51AB2" w:rsidP="00F51AB2">
      <w:pPr>
        <w:tabs>
          <w:tab w:val="right" w:leader="underscore" w:pos="8505"/>
        </w:tabs>
        <w:spacing w:after="120"/>
      </w:pPr>
      <w:r>
        <w:t>Quantitative:  Circle the number that indicates the extent to which you solicited and used feedback from your instructor as your (PWS) project progressed.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1915"/>
        <w:gridCol w:w="1915"/>
        <w:gridCol w:w="1915"/>
        <w:gridCol w:w="1915"/>
      </w:tblGrid>
      <w:tr w:rsidR="00F51AB2" w:rsidRPr="009E53B4" w:rsidTr="00040F58">
        <w:trPr>
          <w:trHeight w:val="544"/>
          <w:jc w:val="center"/>
        </w:trPr>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F51AB2" w:rsidRPr="009E53B4" w:rsidRDefault="00F51AB2" w:rsidP="00040F58">
            <w:pPr>
              <w:spacing w:after="120"/>
              <w:jc w:val="center"/>
              <w:rPr>
                <w:rFonts w:cs="Times New Roman"/>
                <w:szCs w:val="24"/>
                <w:lang w:val="en-US"/>
              </w:rPr>
            </w:pPr>
            <w:r w:rsidRPr="009E53B4">
              <w:rPr>
                <w:rFonts w:cs="Times New Roman"/>
                <w:szCs w:val="24"/>
                <w:lang w:val="en-US"/>
              </w:rPr>
              <w:t>1</w:t>
            </w:r>
          </w:p>
          <w:p w:rsidR="00F51AB2" w:rsidRPr="009E53B4" w:rsidRDefault="00F51AB2" w:rsidP="00040F58">
            <w:pPr>
              <w:spacing w:after="120"/>
              <w:jc w:val="center"/>
              <w:rPr>
                <w:rFonts w:cs="Times New Roman"/>
                <w:szCs w:val="24"/>
                <w:lang w:val="en-US"/>
              </w:rPr>
            </w:pPr>
            <w:r>
              <w:rPr>
                <w:rFonts w:cs="Times New Roman"/>
                <w:szCs w:val="24"/>
                <w:lang w:val="en-US"/>
              </w:rPr>
              <w:t>Not at all</w:t>
            </w:r>
          </w:p>
        </w:tc>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F51AB2" w:rsidRPr="009E53B4" w:rsidRDefault="00F51AB2" w:rsidP="00040F58">
            <w:pPr>
              <w:spacing w:after="120"/>
              <w:jc w:val="center"/>
              <w:rPr>
                <w:rFonts w:cs="Times New Roman"/>
                <w:szCs w:val="24"/>
                <w:lang w:val="en-US"/>
              </w:rPr>
            </w:pPr>
            <w:r w:rsidRPr="009E53B4">
              <w:rPr>
                <w:rFonts w:cs="Times New Roman"/>
                <w:szCs w:val="24"/>
                <w:lang w:val="en-US"/>
              </w:rPr>
              <w:t>2</w:t>
            </w:r>
          </w:p>
          <w:p w:rsidR="00F51AB2" w:rsidRPr="009E53B4" w:rsidRDefault="00F51AB2" w:rsidP="00040F58">
            <w:pPr>
              <w:spacing w:after="120"/>
              <w:jc w:val="center"/>
              <w:rPr>
                <w:rFonts w:cs="Times New Roman"/>
                <w:szCs w:val="24"/>
                <w:lang w:val="en-US"/>
              </w:rPr>
            </w:pPr>
            <w:r w:rsidRPr="009E53B4">
              <w:rPr>
                <w:rFonts w:cs="Times New Roman"/>
                <w:szCs w:val="24"/>
                <w:lang w:val="en-US"/>
              </w:rPr>
              <w:t>Very little</w:t>
            </w:r>
          </w:p>
        </w:tc>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F51AB2" w:rsidRPr="009E53B4" w:rsidRDefault="00F51AB2" w:rsidP="00040F58">
            <w:pPr>
              <w:spacing w:after="120"/>
              <w:jc w:val="center"/>
              <w:rPr>
                <w:rFonts w:cs="Times New Roman"/>
                <w:szCs w:val="24"/>
                <w:lang w:val="en-US"/>
              </w:rPr>
            </w:pPr>
            <w:r w:rsidRPr="009E53B4">
              <w:rPr>
                <w:rFonts w:cs="Times New Roman"/>
                <w:szCs w:val="24"/>
                <w:lang w:val="en-US"/>
              </w:rPr>
              <w:t>3</w:t>
            </w:r>
          </w:p>
          <w:p w:rsidR="00F51AB2" w:rsidRPr="009E53B4" w:rsidRDefault="00F51AB2" w:rsidP="00040F58">
            <w:pPr>
              <w:spacing w:after="120"/>
              <w:jc w:val="center"/>
              <w:rPr>
                <w:rFonts w:cs="Times New Roman"/>
                <w:szCs w:val="24"/>
                <w:lang w:val="en-US"/>
              </w:rPr>
            </w:pPr>
            <w:r w:rsidRPr="009E53B4">
              <w:rPr>
                <w:rFonts w:cs="Times New Roman"/>
                <w:szCs w:val="24"/>
                <w:lang w:val="en-US"/>
              </w:rPr>
              <w:t>Somewhat</w:t>
            </w:r>
          </w:p>
        </w:tc>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F51AB2" w:rsidRPr="009E53B4" w:rsidRDefault="00F51AB2" w:rsidP="00040F58">
            <w:pPr>
              <w:spacing w:after="120"/>
              <w:jc w:val="center"/>
              <w:rPr>
                <w:rFonts w:cs="Times New Roman"/>
                <w:szCs w:val="24"/>
                <w:lang w:val="en-US"/>
              </w:rPr>
            </w:pPr>
            <w:r w:rsidRPr="009E53B4">
              <w:rPr>
                <w:rFonts w:cs="Times New Roman"/>
                <w:szCs w:val="24"/>
                <w:lang w:val="en-US"/>
              </w:rPr>
              <w:t>4</w:t>
            </w:r>
          </w:p>
          <w:p w:rsidR="00F51AB2" w:rsidRPr="009E53B4" w:rsidRDefault="00F51AB2" w:rsidP="00040F58">
            <w:pPr>
              <w:spacing w:after="120"/>
              <w:jc w:val="center"/>
              <w:rPr>
                <w:rFonts w:cs="Times New Roman"/>
                <w:szCs w:val="24"/>
                <w:lang w:val="en-US"/>
              </w:rPr>
            </w:pPr>
            <w:r>
              <w:rPr>
                <w:rFonts w:cs="Times New Roman"/>
                <w:szCs w:val="24"/>
                <w:lang w:val="en-US"/>
              </w:rPr>
              <w:t>Quite a bit</w:t>
            </w:r>
          </w:p>
        </w:tc>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51AB2" w:rsidRDefault="00F51AB2" w:rsidP="00040F58">
            <w:pPr>
              <w:spacing w:after="120"/>
              <w:jc w:val="center"/>
              <w:rPr>
                <w:rFonts w:cs="Times New Roman"/>
                <w:szCs w:val="24"/>
                <w:lang w:val="en-US"/>
              </w:rPr>
            </w:pPr>
            <w:r>
              <w:rPr>
                <w:rFonts w:cs="Times New Roman"/>
                <w:szCs w:val="24"/>
                <w:lang w:val="en-US"/>
              </w:rPr>
              <w:t>5</w:t>
            </w:r>
          </w:p>
          <w:p w:rsidR="00F51AB2" w:rsidRPr="009E53B4" w:rsidRDefault="00F51AB2" w:rsidP="00040F58">
            <w:pPr>
              <w:spacing w:after="120"/>
              <w:jc w:val="center"/>
              <w:rPr>
                <w:rFonts w:cs="Times New Roman"/>
                <w:szCs w:val="24"/>
                <w:lang w:val="en-US"/>
              </w:rPr>
            </w:pPr>
            <w:r>
              <w:rPr>
                <w:rFonts w:cs="Times New Roman"/>
                <w:szCs w:val="24"/>
                <w:lang w:val="en-US"/>
              </w:rPr>
              <w:t>A great deal</w:t>
            </w:r>
          </w:p>
        </w:tc>
      </w:tr>
    </w:tbl>
    <w:p w:rsidR="00F51AB2" w:rsidRDefault="00F51AB2" w:rsidP="00F51AB2">
      <w:pPr>
        <w:tabs>
          <w:tab w:val="right" w:leader="underscore" w:pos="8505"/>
        </w:tabs>
        <w:spacing w:before="120" w:after="120"/>
      </w:pPr>
      <w:r>
        <w:t>Qualitative: Describe a situation where you solicited and used feedback to make progress on your PWS project.</w:t>
      </w:r>
    </w:p>
    <w:p w:rsidR="00F51AB2" w:rsidRDefault="00F51AB2" w:rsidP="00F51AB2">
      <w:pPr>
        <w:tabs>
          <w:tab w:val="right" w:leader="underscore" w:pos="8505"/>
        </w:tabs>
        <w:spacing w:after="120"/>
      </w:pPr>
    </w:p>
    <w:p w:rsidR="00F51AB2" w:rsidRDefault="00F51AB2" w:rsidP="00F51AB2">
      <w:pPr>
        <w:pStyle w:val="ListParagraph"/>
        <w:spacing w:after="120"/>
        <w:ind w:left="0"/>
        <w:contextualSpacing w:val="0"/>
        <w:rPr>
          <w:rStyle w:val="Strong"/>
        </w:rPr>
      </w:pPr>
      <w:r w:rsidRPr="00557C34">
        <w:rPr>
          <w:rStyle w:val="Strong"/>
        </w:rPr>
        <w:t xml:space="preserve">Questions Regarding </w:t>
      </w:r>
      <w:r>
        <w:rPr>
          <w:rStyle w:val="Strong"/>
        </w:rPr>
        <w:t>PWS</w:t>
      </w:r>
      <w:r w:rsidRPr="00557C34">
        <w:rPr>
          <w:rStyle w:val="Strong"/>
        </w:rPr>
        <w:t xml:space="preserve"> Process Skills </w:t>
      </w:r>
    </w:p>
    <w:p w:rsidR="00F51AB2" w:rsidRDefault="00F51AB2" w:rsidP="00F51AB2">
      <w:pPr>
        <w:tabs>
          <w:tab w:val="right" w:leader="underscore" w:pos="8505"/>
        </w:tabs>
        <w:spacing w:after="120"/>
      </w:pPr>
      <w:r>
        <w:t>Quantitative: What do you look for when assessing a person with PWS? (</w:t>
      </w:r>
      <w:r w:rsidR="00884382">
        <w:t>P</w:t>
      </w:r>
      <w:r>
        <w:t>rovide a list of 7 factors</w:t>
      </w:r>
      <w:r w:rsidR="00884382">
        <w:t>.</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1915"/>
        <w:gridCol w:w="1915"/>
        <w:gridCol w:w="1915"/>
        <w:gridCol w:w="1915"/>
      </w:tblGrid>
      <w:tr w:rsidR="00F51AB2" w:rsidRPr="009E53B4" w:rsidTr="00040F58">
        <w:trPr>
          <w:trHeight w:val="544"/>
          <w:jc w:val="center"/>
        </w:trPr>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F51AB2" w:rsidRPr="009E53B4" w:rsidRDefault="00F51AB2" w:rsidP="00040F58">
            <w:pPr>
              <w:spacing w:after="120"/>
              <w:jc w:val="center"/>
              <w:rPr>
                <w:rFonts w:cs="Times New Roman"/>
                <w:szCs w:val="24"/>
                <w:lang w:val="en-US"/>
              </w:rPr>
            </w:pPr>
            <w:r w:rsidRPr="009E53B4">
              <w:rPr>
                <w:rFonts w:cs="Times New Roman"/>
                <w:szCs w:val="24"/>
                <w:lang w:val="en-US"/>
              </w:rPr>
              <w:t>1</w:t>
            </w:r>
          </w:p>
          <w:p w:rsidR="00F51AB2" w:rsidRPr="009E53B4" w:rsidRDefault="00F51AB2" w:rsidP="00040F58">
            <w:pPr>
              <w:spacing w:after="120"/>
              <w:jc w:val="center"/>
              <w:rPr>
                <w:rFonts w:cs="Times New Roman"/>
                <w:szCs w:val="24"/>
                <w:lang w:val="en-US"/>
              </w:rPr>
            </w:pPr>
            <w:r>
              <w:rPr>
                <w:rFonts w:cs="Times New Roman"/>
                <w:szCs w:val="24"/>
                <w:lang w:val="en-US"/>
              </w:rPr>
              <w:t>Not at all</w:t>
            </w:r>
          </w:p>
        </w:tc>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F51AB2" w:rsidRPr="009E53B4" w:rsidRDefault="00F51AB2" w:rsidP="00040F58">
            <w:pPr>
              <w:spacing w:after="120"/>
              <w:jc w:val="center"/>
              <w:rPr>
                <w:rFonts w:cs="Times New Roman"/>
                <w:szCs w:val="24"/>
                <w:lang w:val="en-US"/>
              </w:rPr>
            </w:pPr>
            <w:r w:rsidRPr="009E53B4">
              <w:rPr>
                <w:rFonts w:cs="Times New Roman"/>
                <w:szCs w:val="24"/>
                <w:lang w:val="en-US"/>
              </w:rPr>
              <w:t>2</w:t>
            </w:r>
          </w:p>
          <w:p w:rsidR="00F51AB2" w:rsidRPr="009E53B4" w:rsidRDefault="00F51AB2" w:rsidP="00040F58">
            <w:pPr>
              <w:spacing w:after="120"/>
              <w:jc w:val="center"/>
              <w:rPr>
                <w:rFonts w:cs="Times New Roman"/>
                <w:szCs w:val="24"/>
                <w:lang w:val="en-US"/>
              </w:rPr>
            </w:pPr>
            <w:r w:rsidRPr="009E53B4">
              <w:rPr>
                <w:rFonts w:cs="Times New Roman"/>
                <w:szCs w:val="24"/>
                <w:lang w:val="en-US"/>
              </w:rPr>
              <w:t>Very little</w:t>
            </w:r>
          </w:p>
        </w:tc>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F51AB2" w:rsidRPr="009E53B4" w:rsidRDefault="00F51AB2" w:rsidP="00040F58">
            <w:pPr>
              <w:spacing w:after="120"/>
              <w:jc w:val="center"/>
              <w:rPr>
                <w:rFonts w:cs="Times New Roman"/>
                <w:szCs w:val="24"/>
                <w:lang w:val="en-US"/>
              </w:rPr>
            </w:pPr>
            <w:r w:rsidRPr="009E53B4">
              <w:rPr>
                <w:rFonts w:cs="Times New Roman"/>
                <w:szCs w:val="24"/>
                <w:lang w:val="en-US"/>
              </w:rPr>
              <w:t>3</w:t>
            </w:r>
          </w:p>
          <w:p w:rsidR="00F51AB2" w:rsidRPr="009E53B4" w:rsidRDefault="00F51AB2" w:rsidP="00040F58">
            <w:pPr>
              <w:spacing w:after="120"/>
              <w:jc w:val="center"/>
              <w:rPr>
                <w:rFonts w:cs="Times New Roman"/>
                <w:szCs w:val="24"/>
                <w:lang w:val="en-US"/>
              </w:rPr>
            </w:pPr>
            <w:r w:rsidRPr="009E53B4">
              <w:rPr>
                <w:rFonts w:cs="Times New Roman"/>
                <w:szCs w:val="24"/>
                <w:lang w:val="en-US"/>
              </w:rPr>
              <w:t>Somewhat</w:t>
            </w:r>
          </w:p>
        </w:tc>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F51AB2" w:rsidRPr="009E53B4" w:rsidRDefault="00F51AB2" w:rsidP="00040F58">
            <w:pPr>
              <w:spacing w:after="120"/>
              <w:jc w:val="center"/>
              <w:rPr>
                <w:rFonts w:cs="Times New Roman"/>
                <w:szCs w:val="24"/>
                <w:lang w:val="en-US"/>
              </w:rPr>
            </w:pPr>
            <w:r w:rsidRPr="009E53B4">
              <w:rPr>
                <w:rFonts w:cs="Times New Roman"/>
                <w:szCs w:val="24"/>
                <w:lang w:val="en-US"/>
              </w:rPr>
              <w:t>4</w:t>
            </w:r>
          </w:p>
          <w:p w:rsidR="00F51AB2" w:rsidRPr="009E53B4" w:rsidRDefault="00F51AB2" w:rsidP="00040F58">
            <w:pPr>
              <w:spacing w:after="120"/>
              <w:jc w:val="center"/>
              <w:rPr>
                <w:rFonts w:cs="Times New Roman"/>
                <w:szCs w:val="24"/>
                <w:lang w:val="en-US"/>
              </w:rPr>
            </w:pPr>
            <w:r>
              <w:rPr>
                <w:rFonts w:cs="Times New Roman"/>
                <w:szCs w:val="24"/>
                <w:lang w:val="en-US"/>
              </w:rPr>
              <w:t>Quite a bit</w:t>
            </w:r>
          </w:p>
        </w:tc>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51AB2" w:rsidRDefault="00F51AB2" w:rsidP="00040F58">
            <w:pPr>
              <w:spacing w:after="120"/>
              <w:jc w:val="center"/>
              <w:rPr>
                <w:rFonts w:cs="Times New Roman"/>
                <w:szCs w:val="24"/>
                <w:lang w:val="en-US"/>
              </w:rPr>
            </w:pPr>
            <w:r>
              <w:rPr>
                <w:rFonts w:cs="Times New Roman"/>
                <w:szCs w:val="24"/>
                <w:lang w:val="en-US"/>
              </w:rPr>
              <w:t>5</w:t>
            </w:r>
          </w:p>
          <w:p w:rsidR="00F51AB2" w:rsidRPr="009E53B4" w:rsidRDefault="00F51AB2" w:rsidP="00040F58">
            <w:pPr>
              <w:spacing w:after="120"/>
              <w:jc w:val="center"/>
              <w:rPr>
                <w:rFonts w:cs="Times New Roman"/>
                <w:szCs w:val="24"/>
                <w:lang w:val="en-US"/>
              </w:rPr>
            </w:pPr>
            <w:r>
              <w:rPr>
                <w:rFonts w:cs="Times New Roman"/>
                <w:szCs w:val="24"/>
                <w:lang w:val="en-US"/>
              </w:rPr>
              <w:t>A great deal</w:t>
            </w:r>
          </w:p>
        </w:tc>
      </w:tr>
    </w:tbl>
    <w:p w:rsidR="00F51AB2" w:rsidRDefault="00F51AB2" w:rsidP="00F51AB2">
      <w:pPr>
        <w:tabs>
          <w:tab w:val="right" w:leader="underscore" w:pos="8505"/>
        </w:tabs>
        <w:spacing w:before="120" w:after="120"/>
      </w:pPr>
      <w:r w:rsidRPr="00F51AB2">
        <w:t>Qualitative: Describe how you would relay health concerns related to PWS in a clear and compassionate manner</w:t>
      </w:r>
      <w:r w:rsidR="00884382">
        <w:t xml:space="preserve"> </w:t>
      </w:r>
      <w:r w:rsidR="00884382" w:rsidRPr="00F51AB2">
        <w:t>to family members</w:t>
      </w:r>
      <w:r w:rsidRPr="00F51AB2">
        <w:t>.</w:t>
      </w:r>
    </w:p>
    <w:p w:rsidR="00F51AB2" w:rsidRDefault="00F51AB2" w:rsidP="00F51AB2">
      <w:pPr>
        <w:pStyle w:val="ListParagraph"/>
        <w:spacing w:after="120"/>
        <w:ind w:left="0"/>
        <w:contextualSpacing w:val="0"/>
        <w:rPr>
          <w:rStyle w:val="Strong"/>
        </w:rPr>
      </w:pPr>
    </w:p>
    <w:p w:rsidR="00F51AB2" w:rsidRDefault="00F51AB2" w:rsidP="00F51AB2">
      <w:pPr>
        <w:pStyle w:val="ListParagraph"/>
        <w:spacing w:after="120"/>
        <w:ind w:left="0"/>
        <w:contextualSpacing w:val="0"/>
        <w:rPr>
          <w:rStyle w:val="Strong"/>
        </w:rPr>
      </w:pPr>
      <w:r w:rsidRPr="00557C34">
        <w:rPr>
          <w:rStyle w:val="Strong"/>
        </w:rPr>
        <w:t xml:space="preserve">Questions Regarding </w:t>
      </w:r>
      <w:r>
        <w:rPr>
          <w:rStyle w:val="Strong"/>
        </w:rPr>
        <w:t>PWS</w:t>
      </w:r>
      <w:r w:rsidRPr="00557C34">
        <w:rPr>
          <w:rStyle w:val="Strong"/>
        </w:rPr>
        <w:t xml:space="preserve"> Concepts and Issues </w:t>
      </w:r>
    </w:p>
    <w:p w:rsidR="00F51AB2" w:rsidRDefault="00F51AB2" w:rsidP="00F51AB2">
      <w:pPr>
        <w:tabs>
          <w:tab w:val="right" w:leader="underscore" w:pos="8505"/>
        </w:tabs>
        <w:spacing w:after="120"/>
      </w:pPr>
      <w:r>
        <w:t>Quantitative: Which of the following accurately represents the incidence of PWS at birth?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1915"/>
        <w:gridCol w:w="1915"/>
        <w:gridCol w:w="1915"/>
        <w:gridCol w:w="1915"/>
      </w:tblGrid>
      <w:tr w:rsidR="00F51AB2" w:rsidRPr="009E53B4" w:rsidTr="00040F58">
        <w:trPr>
          <w:trHeight w:val="544"/>
          <w:jc w:val="center"/>
        </w:trPr>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F51AB2" w:rsidRPr="009E53B4" w:rsidRDefault="00F51AB2" w:rsidP="00040F58">
            <w:pPr>
              <w:spacing w:after="120"/>
              <w:jc w:val="center"/>
              <w:rPr>
                <w:rFonts w:cs="Times New Roman"/>
                <w:szCs w:val="24"/>
                <w:lang w:val="en-US"/>
              </w:rPr>
            </w:pPr>
            <w:r w:rsidRPr="009E53B4">
              <w:rPr>
                <w:rFonts w:cs="Times New Roman"/>
                <w:szCs w:val="24"/>
                <w:lang w:val="en-US"/>
              </w:rPr>
              <w:t>1</w:t>
            </w:r>
          </w:p>
          <w:p w:rsidR="00F51AB2" w:rsidRPr="009E53B4" w:rsidRDefault="00F51AB2" w:rsidP="00040F58">
            <w:pPr>
              <w:spacing w:after="120"/>
              <w:jc w:val="center"/>
              <w:rPr>
                <w:rFonts w:cs="Times New Roman"/>
                <w:szCs w:val="24"/>
                <w:lang w:val="en-US"/>
              </w:rPr>
            </w:pPr>
            <w:r>
              <w:rPr>
                <w:rFonts w:cs="Times New Roman"/>
                <w:szCs w:val="24"/>
                <w:lang w:val="en-US"/>
              </w:rPr>
              <w:t>1/15</w:t>
            </w:r>
          </w:p>
        </w:tc>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F51AB2" w:rsidRPr="009E53B4" w:rsidRDefault="00F51AB2" w:rsidP="00040F58">
            <w:pPr>
              <w:spacing w:after="120"/>
              <w:jc w:val="center"/>
              <w:rPr>
                <w:rFonts w:cs="Times New Roman"/>
                <w:szCs w:val="24"/>
                <w:lang w:val="en-US"/>
              </w:rPr>
            </w:pPr>
            <w:r w:rsidRPr="009E53B4">
              <w:rPr>
                <w:rFonts w:cs="Times New Roman"/>
                <w:szCs w:val="24"/>
                <w:lang w:val="en-US"/>
              </w:rPr>
              <w:t>2</w:t>
            </w:r>
          </w:p>
          <w:p w:rsidR="00F51AB2" w:rsidRPr="009E53B4" w:rsidRDefault="00F51AB2" w:rsidP="00040F58">
            <w:pPr>
              <w:spacing w:after="120"/>
              <w:jc w:val="center"/>
              <w:rPr>
                <w:rFonts w:cs="Times New Roman"/>
                <w:szCs w:val="24"/>
                <w:lang w:val="en-US"/>
              </w:rPr>
            </w:pPr>
            <w:r>
              <w:rPr>
                <w:rFonts w:cs="Times New Roman"/>
                <w:szCs w:val="24"/>
                <w:lang w:val="en-US"/>
              </w:rPr>
              <w:t>1/150</w:t>
            </w:r>
          </w:p>
        </w:tc>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F51AB2" w:rsidRPr="009E53B4" w:rsidRDefault="00F51AB2" w:rsidP="00040F58">
            <w:pPr>
              <w:spacing w:after="120"/>
              <w:jc w:val="center"/>
              <w:rPr>
                <w:rFonts w:cs="Times New Roman"/>
                <w:szCs w:val="24"/>
                <w:lang w:val="en-US"/>
              </w:rPr>
            </w:pPr>
            <w:r w:rsidRPr="009E53B4">
              <w:rPr>
                <w:rFonts w:cs="Times New Roman"/>
                <w:szCs w:val="24"/>
                <w:lang w:val="en-US"/>
              </w:rPr>
              <w:t>3</w:t>
            </w:r>
          </w:p>
          <w:p w:rsidR="00F51AB2" w:rsidRPr="009E53B4" w:rsidRDefault="00F51AB2" w:rsidP="00040F58">
            <w:pPr>
              <w:spacing w:after="120"/>
              <w:jc w:val="center"/>
              <w:rPr>
                <w:rFonts w:cs="Times New Roman"/>
                <w:szCs w:val="24"/>
                <w:lang w:val="en-US"/>
              </w:rPr>
            </w:pPr>
            <w:r>
              <w:rPr>
                <w:rFonts w:cs="Times New Roman"/>
                <w:szCs w:val="24"/>
                <w:lang w:val="en-US"/>
              </w:rPr>
              <w:t>1/1,500</w:t>
            </w:r>
          </w:p>
        </w:tc>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F51AB2" w:rsidRPr="009E53B4" w:rsidRDefault="00F51AB2" w:rsidP="00040F58">
            <w:pPr>
              <w:spacing w:after="120"/>
              <w:jc w:val="center"/>
              <w:rPr>
                <w:rFonts w:cs="Times New Roman"/>
                <w:szCs w:val="24"/>
                <w:lang w:val="en-US"/>
              </w:rPr>
            </w:pPr>
            <w:r w:rsidRPr="009E53B4">
              <w:rPr>
                <w:rFonts w:cs="Times New Roman"/>
                <w:szCs w:val="24"/>
                <w:lang w:val="en-US"/>
              </w:rPr>
              <w:t>4</w:t>
            </w:r>
          </w:p>
          <w:p w:rsidR="00F51AB2" w:rsidRPr="009E53B4" w:rsidRDefault="00F51AB2" w:rsidP="00040F58">
            <w:pPr>
              <w:spacing w:after="120"/>
              <w:jc w:val="center"/>
              <w:rPr>
                <w:rFonts w:cs="Times New Roman"/>
                <w:szCs w:val="24"/>
                <w:lang w:val="en-US"/>
              </w:rPr>
            </w:pPr>
            <w:r>
              <w:rPr>
                <w:rFonts w:cs="Times New Roman"/>
                <w:szCs w:val="24"/>
                <w:lang w:val="en-US"/>
              </w:rPr>
              <w:t>1/15,000</w:t>
            </w:r>
          </w:p>
        </w:tc>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51AB2" w:rsidRDefault="00F51AB2" w:rsidP="00040F58">
            <w:pPr>
              <w:spacing w:after="120"/>
              <w:jc w:val="center"/>
              <w:rPr>
                <w:rFonts w:cs="Times New Roman"/>
                <w:szCs w:val="24"/>
                <w:lang w:val="en-US"/>
              </w:rPr>
            </w:pPr>
            <w:r>
              <w:rPr>
                <w:rFonts w:cs="Times New Roman"/>
                <w:szCs w:val="24"/>
                <w:lang w:val="en-US"/>
              </w:rPr>
              <w:t>5</w:t>
            </w:r>
          </w:p>
          <w:p w:rsidR="00F51AB2" w:rsidRPr="009E53B4" w:rsidRDefault="00F51AB2" w:rsidP="00040F58">
            <w:pPr>
              <w:spacing w:after="120"/>
              <w:jc w:val="center"/>
              <w:rPr>
                <w:rFonts w:cs="Times New Roman"/>
                <w:szCs w:val="24"/>
                <w:lang w:val="en-US"/>
              </w:rPr>
            </w:pPr>
            <w:r>
              <w:rPr>
                <w:rFonts w:cs="Times New Roman"/>
                <w:szCs w:val="24"/>
                <w:lang w:val="en-US"/>
              </w:rPr>
              <w:t>1/150,000</w:t>
            </w:r>
          </w:p>
        </w:tc>
      </w:tr>
    </w:tbl>
    <w:p w:rsidR="00F51AB2" w:rsidRDefault="00F51AB2" w:rsidP="00F51AB2">
      <w:pPr>
        <w:tabs>
          <w:tab w:val="right" w:leader="underscore" w:pos="8505"/>
        </w:tabs>
        <w:spacing w:before="120" w:after="120"/>
      </w:pPr>
      <w:r>
        <w:t>Qualitative: Identify three concepts related to PWS. What is one thing you would tell staff in your organization about each of these three concepts that would be most useful in their work?</w:t>
      </w:r>
    </w:p>
    <w:p w:rsidR="00F51AB2" w:rsidRDefault="00F51AB2" w:rsidP="00F51AB2">
      <w:pPr>
        <w:pStyle w:val="ListParagraph"/>
        <w:spacing w:after="120"/>
        <w:ind w:left="0"/>
        <w:contextualSpacing w:val="0"/>
        <w:rPr>
          <w:rStyle w:val="Strong"/>
        </w:rPr>
      </w:pPr>
    </w:p>
    <w:p w:rsidR="00F51AB2" w:rsidRDefault="00F51AB2" w:rsidP="00F51AB2">
      <w:pPr>
        <w:pStyle w:val="ListParagraph"/>
        <w:spacing w:after="120"/>
        <w:ind w:left="0"/>
        <w:contextualSpacing w:val="0"/>
        <w:rPr>
          <w:rStyle w:val="Strong"/>
        </w:rPr>
      </w:pPr>
      <w:r w:rsidRPr="00557C34">
        <w:rPr>
          <w:rStyle w:val="Strong"/>
        </w:rPr>
        <w:t xml:space="preserve">Questions Regarding the </w:t>
      </w:r>
      <w:r>
        <w:rPr>
          <w:rStyle w:val="Strong"/>
        </w:rPr>
        <w:t>Educational Event Agenda</w:t>
      </w:r>
    </w:p>
    <w:p w:rsidR="008B68C5" w:rsidRDefault="00F51AB2" w:rsidP="00F51AB2">
      <w:pPr>
        <w:tabs>
          <w:tab w:val="right" w:leader="underscore" w:pos="8505"/>
        </w:tabs>
        <w:spacing w:after="120"/>
      </w:pPr>
      <w:r>
        <w:t xml:space="preserve">Quantitative: Would you recommend this event to a colleague? </w:t>
      </w:r>
    </w:p>
    <w:p w:rsidR="00F51AB2" w:rsidRDefault="008B68C5" w:rsidP="008B68C5">
      <w:pPr>
        <w:tabs>
          <w:tab w:val="right" w:leader="underscore" w:pos="8505"/>
        </w:tabs>
        <w:spacing w:after="120"/>
        <w:ind w:left="1440"/>
      </w:pPr>
      <w:r>
        <w:t>Yes/</w:t>
      </w:r>
      <w:r w:rsidR="00F51AB2">
        <w:t>No</w:t>
      </w:r>
    </w:p>
    <w:p w:rsidR="00F51AB2" w:rsidRDefault="00F51AB2" w:rsidP="00F51AB2">
      <w:pPr>
        <w:tabs>
          <w:tab w:val="right" w:leader="underscore" w:pos="8505"/>
        </w:tabs>
        <w:spacing w:after="120"/>
      </w:pPr>
      <w:r w:rsidRPr="009E380B">
        <w:t>Qualitative: Please explain why or why not?</w:t>
      </w:r>
    </w:p>
    <w:p w:rsidR="00F51AB2" w:rsidRDefault="00F51AB2" w:rsidP="00F51AB2">
      <w:pPr>
        <w:tabs>
          <w:tab w:val="right" w:leader="underscore" w:pos="8505"/>
        </w:tabs>
        <w:spacing w:after="120"/>
      </w:pPr>
    </w:p>
    <w:p w:rsidR="00F51AB2" w:rsidRDefault="00F51AB2" w:rsidP="00F51AB2">
      <w:pPr>
        <w:pStyle w:val="ListParagraph"/>
        <w:spacing w:after="120"/>
        <w:ind w:left="0"/>
        <w:contextualSpacing w:val="0"/>
        <w:rPr>
          <w:rStyle w:val="Strong"/>
        </w:rPr>
      </w:pPr>
      <w:r w:rsidRPr="00557C34">
        <w:rPr>
          <w:rStyle w:val="Strong"/>
        </w:rPr>
        <w:lastRenderedPageBreak/>
        <w:t xml:space="preserve">Questions Regarding the </w:t>
      </w:r>
      <w:r>
        <w:rPr>
          <w:rStyle w:val="Strong"/>
        </w:rPr>
        <w:t>Educational Event Environment</w:t>
      </w:r>
    </w:p>
    <w:p w:rsidR="00F51AB2" w:rsidRDefault="00F51AB2" w:rsidP="00F51AB2">
      <w:pPr>
        <w:tabs>
          <w:tab w:val="right" w:leader="underscore" w:pos="8505"/>
        </w:tabs>
        <w:spacing w:after="120"/>
      </w:pPr>
      <w:r>
        <w:t>Quantitative: Please circle the appropriate numbers to describe your opinion of the education event setting: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1915"/>
        <w:gridCol w:w="1915"/>
        <w:gridCol w:w="1915"/>
        <w:gridCol w:w="1915"/>
      </w:tblGrid>
      <w:tr w:rsidR="00F51AB2" w:rsidRPr="009E53B4" w:rsidTr="00040F58">
        <w:trPr>
          <w:trHeight w:val="544"/>
          <w:jc w:val="center"/>
        </w:trPr>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F51AB2" w:rsidRPr="009E53B4" w:rsidRDefault="00F51AB2" w:rsidP="00040F58">
            <w:pPr>
              <w:spacing w:after="120"/>
              <w:jc w:val="center"/>
              <w:rPr>
                <w:rFonts w:cs="Times New Roman"/>
                <w:szCs w:val="24"/>
                <w:lang w:val="en-US"/>
              </w:rPr>
            </w:pPr>
            <w:r w:rsidRPr="009E53B4">
              <w:rPr>
                <w:rFonts w:cs="Times New Roman"/>
                <w:szCs w:val="24"/>
                <w:lang w:val="en-US"/>
              </w:rPr>
              <w:t>Poor</w:t>
            </w:r>
          </w:p>
          <w:p w:rsidR="00F51AB2" w:rsidRPr="009E53B4" w:rsidRDefault="00F51AB2" w:rsidP="00040F58">
            <w:pPr>
              <w:spacing w:after="120"/>
              <w:jc w:val="center"/>
              <w:rPr>
                <w:rFonts w:cs="Times New Roman"/>
                <w:szCs w:val="24"/>
                <w:lang w:val="en-US"/>
              </w:rPr>
            </w:pPr>
            <w:r w:rsidRPr="009E53B4">
              <w:rPr>
                <w:rFonts w:cs="Times New Roman"/>
                <w:szCs w:val="24"/>
                <w:lang w:val="en-US"/>
              </w:rPr>
              <w:t>1</w:t>
            </w:r>
          </w:p>
        </w:tc>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F51AB2" w:rsidRPr="009E53B4" w:rsidRDefault="00F51AB2" w:rsidP="00040F58">
            <w:pPr>
              <w:spacing w:after="120"/>
              <w:jc w:val="center"/>
              <w:rPr>
                <w:rFonts w:cs="Times New Roman"/>
                <w:szCs w:val="24"/>
                <w:lang w:val="en-US"/>
              </w:rPr>
            </w:pPr>
            <w:r>
              <w:rPr>
                <w:rFonts w:cs="Times New Roman"/>
                <w:szCs w:val="24"/>
                <w:lang w:val="en-US"/>
              </w:rPr>
              <w:t>Fair</w:t>
            </w:r>
          </w:p>
          <w:p w:rsidR="00F51AB2" w:rsidRPr="009E53B4" w:rsidRDefault="00F51AB2" w:rsidP="00040F58">
            <w:pPr>
              <w:spacing w:after="120"/>
              <w:jc w:val="center"/>
              <w:rPr>
                <w:rFonts w:cs="Times New Roman"/>
                <w:szCs w:val="24"/>
                <w:lang w:val="en-US"/>
              </w:rPr>
            </w:pPr>
            <w:r w:rsidRPr="009E53B4">
              <w:rPr>
                <w:rFonts w:cs="Times New Roman"/>
                <w:szCs w:val="24"/>
                <w:lang w:val="en-US"/>
              </w:rPr>
              <w:t>2</w:t>
            </w:r>
          </w:p>
        </w:tc>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F51AB2" w:rsidRPr="009E53B4" w:rsidRDefault="00F51AB2" w:rsidP="00040F58">
            <w:pPr>
              <w:spacing w:after="120"/>
              <w:jc w:val="center"/>
              <w:rPr>
                <w:rFonts w:cs="Times New Roman"/>
                <w:szCs w:val="24"/>
                <w:lang w:val="en-US"/>
              </w:rPr>
            </w:pPr>
            <w:r>
              <w:rPr>
                <w:rFonts w:cs="Times New Roman"/>
                <w:szCs w:val="24"/>
                <w:lang w:val="en-US"/>
              </w:rPr>
              <w:t>Average</w:t>
            </w:r>
          </w:p>
          <w:p w:rsidR="00F51AB2" w:rsidRPr="009E53B4" w:rsidRDefault="00F51AB2" w:rsidP="00040F58">
            <w:pPr>
              <w:spacing w:after="120"/>
              <w:jc w:val="center"/>
              <w:rPr>
                <w:rFonts w:cs="Times New Roman"/>
                <w:szCs w:val="24"/>
                <w:lang w:val="en-US"/>
              </w:rPr>
            </w:pPr>
            <w:r w:rsidRPr="009E53B4">
              <w:rPr>
                <w:rFonts w:cs="Times New Roman"/>
                <w:szCs w:val="24"/>
                <w:lang w:val="en-US"/>
              </w:rPr>
              <w:t>3</w:t>
            </w:r>
          </w:p>
        </w:tc>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F51AB2" w:rsidRPr="009E53B4" w:rsidRDefault="00F51AB2" w:rsidP="00040F58">
            <w:pPr>
              <w:spacing w:after="120"/>
              <w:jc w:val="center"/>
              <w:rPr>
                <w:rFonts w:cs="Times New Roman"/>
                <w:szCs w:val="24"/>
                <w:lang w:val="en-US"/>
              </w:rPr>
            </w:pPr>
            <w:r>
              <w:rPr>
                <w:rFonts w:cs="Times New Roman"/>
                <w:szCs w:val="24"/>
                <w:lang w:val="en-US"/>
              </w:rPr>
              <w:t>Very Good</w:t>
            </w:r>
          </w:p>
          <w:p w:rsidR="00F51AB2" w:rsidRPr="009E53B4" w:rsidRDefault="00F51AB2" w:rsidP="00040F58">
            <w:pPr>
              <w:spacing w:after="120"/>
              <w:jc w:val="center"/>
              <w:rPr>
                <w:rFonts w:cs="Times New Roman"/>
                <w:szCs w:val="24"/>
                <w:lang w:val="en-US"/>
              </w:rPr>
            </w:pPr>
            <w:r w:rsidRPr="009E53B4">
              <w:rPr>
                <w:rFonts w:cs="Times New Roman"/>
                <w:szCs w:val="24"/>
                <w:lang w:val="en-US"/>
              </w:rPr>
              <w:t>4</w:t>
            </w:r>
          </w:p>
        </w:tc>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51AB2" w:rsidRPr="009E53B4" w:rsidRDefault="00F51AB2" w:rsidP="00040F58">
            <w:pPr>
              <w:spacing w:after="120"/>
              <w:jc w:val="center"/>
              <w:rPr>
                <w:rFonts w:cs="Times New Roman"/>
                <w:szCs w:val="24"/>
                <w:lang w:val="en-US"/>
              </w:rPr>
            </w:pPr>
            <w:r w:rsidRPr="009E53B4">
              <w:rPr>
                <w:rFonts w:cs="Times New Roman"/>
                <w:szCs w:val="24"/>
                <w:lang w:val="en-US"/>
              </w:rPr>
              <w:t>Excellent</w:t>
            </w:r>
          </w:p>
          <w:p w:rsidR="00F51AB2" w:rsidRPr="009E53B4" w:rsidRDefault="00F51AB2" w:rsidP="00040F58">
            <w:pPr>
              <w:spacing w:after="120"/>
              <w:jc w:val="center"/>
              <w:rPr>
                <w:rFonts w:cs="Times New Roman"/>
                <w:szCs w:val="24"/>
                <w:lang w:val="en-US"/>
              </w:rPr>
            </w:pPr>
            <w:r w:rsidRPr="009E53B4">
              <w:rPr>
                <w:rFonts w:cs="Times New Roman"/>
                <w:szCs w:val="24"/>
                <w:lang w:val="en-US"/>
              </w:rPr>
              <w:t>5</w:t>
            </w:r>
          </w:p>
        </w:tc>
      </w:tr>
    </w:tbl>
    <w:p w:rsidR="00F51AB2" w:rsidRDefault="00F51AB2" w:rsidP="00F51AB2">
      <w:pPr>
        <w:tabs>
          <w:tab w:val="right" w:leader="underscore" w:pos="8505"/>
        </w:tabs>
        <w:spacing w:before="120" w:after="120"/>
      </w:pPr>
      <w:r>
        <w:t>Qualitative: What else could the facility have provided to enhance your participation in the PWS educational event? (one thing)</w:t>
      </w:r>
    </w:p>
    <w:p w:rsidR="00F51AB2" w:rsidRPr="00F51AB2" w:rsidRDefault="00F51AB2" w:rsidP="00F51AB2">
      <w:pPr>
        <w:tabs>
          <w:tab w:val="right" w:leader="underscore" w:pos="8505"/>
        </w:tabs>
        <w:spacing w:after="120"/>
        <w:rPr>
          <w:bCs/>
        </w:rPr>
      </w:pPr>
    </w:p>
    <w:p w:rsidR="00F51AB2" w:rsidRPr="008B68C5" w:rsidRDefault="00F51AB2" w:rsidP="008B68C5">
      <w:pPr>
        <w:pStyle w:val="CNSCSub-SectionTitle"/>
        <w:rPr>
          <w:color w:val="FF0000"/>
          <w:sz w:val="24"/>
        </w:rPr>
      </w:pPr>
      <w:r w:rsidRPr="008B68C5">
        <w:rPr>
          <w:color w:val="FF0000"/>
          <w:sz w:val="24"/>
        </w:rPr>
        <w:t xml:space="preserve">Questions About the Post-session Experience </w:t>
      </w:r>
    </w:p>
    <w:p w:rsidR="00F51AB2" w:rsidRDefault="00F51AB2" w:rsidP="00F51AB2">
      <w:pPr>
        <w:pStyle w:val="ListParagraph"/>
        <w:spacing w:after="120"/>
        <w:ind w:left="0"/>
        <w:contextualSpacing w:val="0"/>
        <w:rPr>
          <w:rStyle w:val="Strong"/>
        </w:rPr>
      </w:pPr>
      <w:r w:rsidRPr="00557C34">
        <w:rPr>
          <w:rStyle w:val="Strong"/>
        </w:rPr>
        <w:t xml:space="preserve">Questions Regarding </w:t>
      </w:r>
      <w:r>
        <w:rPr>
          <w:rStyle w:val="Strong"/>
        </w:rPr>
        <w:t>Performance of Learning at Work</w:t>
      </w:r>
    </w:p>
    <w:p w:rsidR="00F51AB2" w:rsidRDefault="00F51AB2" w:rsidP="00F51AB2">
      <w:pPr>
        <w:tabs>
          <w:tab w:val="right" w:leader="underscore" w:pos="8505"/>
        </w:tabs>
        <w:spacing w:after="120"/>
      </w:pPr>
      <w:r>
        <w:t>Quantitative: Circle the number that best describes how successful you were in realizing the intended PWS learning outcome.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1915"/>
        <w:gridCol w:w="1915"/>
        <w:gridCol w:w="1915"/>
        <w:gridCol w:w="1915"/>
      </w:tblGrid>
      <w:tr w:rsidR="00F51AB2" w:rsidRPr="009E53B4" w:rsidTr="00040F58">
        <w:trPr>
          <w:trHeight w:val="544"/>
          <w:jc w:val="center"/>
        </w:trPr>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F51AB2" w:rsidRPr="009E53B4" w:rsidRDefault="00F51AB2" w:rsidP="00040F58">
            <w:pPr>
              <w:spacing w:after="120"/>
              <w:jc w:val="center"/>
              <w:rPr>
                <w:rFonts w:cs="Times New Roman"/>
                <w:szCs w:val="24"/>
                <w:lang w:val="en-US"/>
              </w:rPr>
            </w:pPr>
            <w:r w:rsidRPr="009E53B4">
              <w:rPr>
                <w:rFonts w:cs="Times New Roman"/>
                <w:szCs w:val="24"/>
                <w:lang w:val="en-US"/>
              </w:rPr>
              <w:t>1</w:t>
            </w:r>
          </w:p>
          <w:p w:rsidR="00F51AB2" w:rsidRPr="009E53B4" w:rsidRDefault="00F51AB2" w:rsidP="00040F58">
            <w:pPr>
              <w:spacing w:after="120"/>
              <w:jc w:val="center"/>
              <w:rPr>
                <w:rFonts w:cs="Times New Roman"/>
                <w:szCs w:val="24"/>
                <w:lang w:val="en-US"/>
              </w:rPr>
            </w:pPr>
            <w:r>
              <w:rPr>
                <w:rFonts w:cs="Times New Roman"/>
                <w:szCs w:val="24"/>
                <w:lang w:val="en-US"/>
              </w:rPr>
              <w:t>Not at all</w:t>
            </w:r>
          </w:p>
        </w:tc>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F51AB2" w:rsidRPr="009E53B4" w:rsidRDefault="00F51AB2" w:rsidP="00040F58">
            <w:pPr>
              <w:spacing w:after="120"/>
              <w:jc w:val="center"/>
              <w:rPr>
                <w:rFonts w:cs="Times New Roman"/>
                <w:szCs w:val="24"/>
                <w:lang w:val="en-US"/>
              </w:rPr>
            </w:pPr>
            <w:r w:rsidRPr="009E53B4">
              <w:rPr>
                <w:rFonts w:cs="Times New Roman"/>
                <w:szCs w:val="24"/>
                <w:lang w:val="en-US"/>
              </w:rPr>
              <w:t>2</w:t>
            </w:r>
          </w:p>
          <w:p w:rsidR="00F51AB2" w:rsidRPr="009E53B4" w:rsidRDefault="00F51AB2" w:rsidP="00040F58">
            <w:pPr>
              <w:spacing w:after="120"/>
              <w:jc w:val="center"/>
              <w:rPr>
                <w:rFonts w:cs="Times New Roman"/>
                <w:szCs w:val="24"/>
                <w:lang w:val="en-US"/>
              </w:rPr>
            </w:pPr>
            <w:r>
              <w:rPr>
                <w:rFonts w:cs="Times New Roman"/>
                <w:szCs w:val="24"/>
                <w:lang w:val="en-US"/>
              </w:rPr>
              <w:t>Very little</w:t>
            </w:r>
          </w:p>
        </w:tc>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F51AB2" w:rsidRPr="009E53B4" w:rsidRDefault="00F51AB2" w:rsidP="00040F58">
            <w:pPr>
              <w:spacing w:after="120"/>
              <w:jc w:val="center"/>
              <w:rPr>
                <w:rFonts w:cs="Times New Roman"/>
                <w:szCs w:val="24"/>
                <w:lang w:val="en-US"/>
              </w:rPr>
            </w:pPr>
            <w:r w:rsidRPr="009E53B4">
              <w:rPr>
                <w:rFonts w:cs="Times New Roman"/>
                <w:szCs w:val="24"/>
                <w:lang w:val="en-US"/>
              </w:rPr>
              <w:t>3</w:t>
            </w:r>
          </w:p>
          <w:p w:rsidR="00F51AB2" w:rsidRPr="009E53B4" w:rsidRDefault="00F51AB2" w:rsidP="00040F58">
            <w:pPr>
              <w:spacing w:after="120"/>
              <w:jc w:val="center"/>
              <w:rPr>
                <w:rFonts w:cs="Times New Roman"/>
                <w:szCs w:val="24"/>
                <w:lang w:val="en-US"/>
              </w:rPr>
            </w:pPr>
            <w:r>
              <w:rPr>
                <w:rFonts w:cs="Times New Roman"/>
                <w:szCs w:val="24"/>
                <w:lang w:val="en-US"/>
              </w:rPr>
              <w:t>Somewhat</w:t>
            </w:r>
          </w:p>
        </w:tc>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F51AB2" w:rsidRPr="009E53B4" w:rsidRDefault="00F51AB2" w:rsidP="00040F58">
            <w:pPr>
              <w:spacing w:after="120"/>
              <w:jc w:val="center"/>
              <w:rPr>
                <w:rFonts w:cs="Times New Roman"/>
                <w:szCs w:val="24"/>
                <w:lang w:val="en-US"/>
              </w:rPr>
            </w:pPr>
            <w:r w:rsidRPr="009E53B4">
              <w:rPr>
                <w:rFonts w:cs="Times New Roman"/>
                <w:szCs w:val="24"/>
                <w:lang w:val="en-US"/>
              </w:rPr>
              <w:t>4</w:t>
            </w:r>
          </w:p>
          <w:p w:rsidR="00F51AB2" w:rsidRPr="009E53B4" w:rsidRDefault="00F51AB2" w:rsidP="00040F58">
            <w:pPr>
              <w:spacing w:after="120"/>
              <w:jc w:val="center"/>
              <w:rPr>
                <w:rFonts w:cs="Times New Roman"/>
                <w:szCs w:val="24"/>
                <w:lang w:val="en-US"/>
              </w:rPr>
            </w:pPr>
            <w:r>
              <w:rPr>
                <w:rFonts w:cs="Times New Roman"/>
                <w:szCs w:val="24"/>
                <w:lang w:val="en-US"/>
              </w:rPr>
              <w:t>Quite a bit</w:t>
            </w:r>
          </w:p>
        </w:tc>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51AB2" w:rsidRDefault="00F51AB2" w:rsidP="00040F58">
            <w:pPr>
              <w:spacing w:after="120"/>
              <w:jc w:val="center"/>
              <w:rPr>
                <w:rFonts w:cs="Times New Roman"/>
                <w:szCs w:val="24"/>
                <w:lang w:val="en-US"/>
              </w:rPr>
            </w:pPr>
            <w:r>
              <w:rPr>
                <w:rFonts w:cs="Times New Roman"/>
                <w:szCs w:val="24"/>
                <w:lang w:val="en-US"/>
              </w:rPr>
              <w:t>5</w:t>
            </w:r>
          </w:p>
          <w:p w:rsidR="00F51AB2" w:rsidRPr="009E53B4" w:rsidRDefault="00F51AB2" w:rsidP="00040F58">
            <w:pPr>
              <w:spacing w:after="120"/>
              <w:jc w:val="center"/>
              <w:rPr>
                <w:rFonts w:cs="Times New Roman"/>
                <w:szCs w:val="24"/>
                <w:lang w:val="en-US"/>
              </w:rPr>
            </w:pPr>
            <w:r>
              <w:rPr>
                <w:rFonts w:cs="Times New Roman"/>
                <w:szCs w:val="24"/>
                <w:lang w:val="en-US"/>
              </w:rPr>
              <w:t>A great deal</w:t>
            </w:r>
          </w:p>
        </w:tc>
      </w:tr>
    </w:tbl>
    <w:p w:rsidR="00F51AB2" w:rsidRDefault="00F51AB2" w:rsidP="00F51AB2">
      <w:pPr>
        <w:tabs>
          <w:tab w:val="right" w:leader="underscore" w:pos="8505"/>
        </w:tabs>
        <w:spacing w:before="240" w:after="120"/>
      </w:pPr>
      <w:r w:rsidRPr="00DD64D5">
        <w:t>Qualitative: What are you doing differently at work</w:t>
      </w:r>
      <w:r>
        <w:t xml:space="preserve"> with individuals with PWS</w:t>
      </w:r>
      <w:r w:rsidRPr="00DD64D5">
        <w:t xml:space="preserve"> as a result of attending this education event?</w:t>
      </w:r>
    </w:p>
    <w:p w:rsidR="00F51AB2" w:rsidRPr="00F51AB2" w:rsidRDefault="00F51AB2" w:rsidP="00F51AB2">
      <w:pPr>
        <w:tabs>
          <w:tab w:val="right" w:leader="underscore" w:pos="8505"/>
        </w:tabs>
        <w:spacing w:after="120"/>
      </w:pPr>
    </w:p>
    <w:p w:rsidR="00F51AB2" w:rsidRDefault="00F51AB2" w:rsidP="00F51AB2">
      <w:pPr>
        <w:pStyle w:val="ListParagraph"/>
        <w:spacing w:after="120"/>
        <w:ind w:left="0"/>
        <w:contextualSpacing w:val="0"/>
        <w:rPr>
          <w:rStyle w:val="Strong"/>
        </w:rPr>
      </w:pPr>
      <w:r w:rsidRPr="00557C34">
        <w:rPr>
          <w:rStyle w:val="Strong"/>
        </w:rPr>
        <w:t xml:space="preserve">Questions Regarding </w:t>
      </w:r>
      <w:r>
        <w:rPr>
          <w:rStyle w:val="Strong"/>
        </w:rPr>
        <w:t>Employment Matters that Affect At-work Performance</w:t>
      </w:r>
    </w:p>
    <w:p w:rsidR="00F51AB2" w:rsidRDefault="00F51AB2" w:rsidP="00F51AB2">
      <w:pPr>
        <w:tabs>
          <w:tab w:val="right" w:leader="underscore" w:pos="8505"/>
        </w:tabs>
        <w:spacing w:after="120"/>
      </w:pPr>
      <w:r>
        <w:t>Quantitative:  When “transfer of learning” problems were identified within the organization, how would you rate your organization in addressing those problems quickly and efficiently, so training implementation could continue?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1915"/>
        <w:gridCol w:w="1915"/>
        <w:gridCol w:w="1915"/>
        <w:gridCol w:w="1915"/>
      </w:tblGrid>
      <w:tr w:rsidR="00F51AB2" w:rsidRPr="009E53B4" w:rsidTr="00040F58">
        <w:trPr>
          <w:trHeight w:val="544"/>
          <w:jc w:val="center"/>
        </w:trPr>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F51AB2" w:rsidRPr="009E53B4" w:rsidRDefault="00F51AB2" w:rsidP="00040F58">
            <w:pPr>
              <w:spacing w:after="120"/>
              <w:jc w:val="center"/>
              <w:rPr>
                <w:rFonts w:cs="Times New Roman"/>
                <w:szCs w:val="24"/>
                <w:lang w:val="en-US"/>
              </w:rPr>
            </w:pPr>
            <w:r w:rsidRPr="009E53B4">
              <w:rPr>
                <w:rFonts w:cs="Times New Roman"/>
                <w:szCs w:val="24"/>
                <w:lang w:val="en-US"/>
              </w:rPr>
              <w:t>1</w:t>
            </w:r>
          </w:p>
          <w:p w:rsidR="00F51AB2" w:rsidRPr="009E53B4" w:rsidRDefault="00F51AB2" w:rsidP="00040F58">
            <w:pPr>
              <w:spacing w:after="120"/>
              <w:jc w:val="center"/>
              <w:rPr>
                <w:rFonts w:cs="Times New Roman"/>
                <w:szCs w:val="24"/>
                <w:lang w:val="en-US"/>
              </w:rPr>
            </w:pPr>
            <w:r>
              <w:rPr>
                <w:rFonts w:cs="Times New Roman"/>
                <w:szCs w:val="24"/>
                <w:lang w:val="en-US"/>
              </w:rPr>
              <w:t>Poor</w:t>
            </w:r>
          </w:p>
        </w:tc>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F51AB2" w:rsidRPr="009E53B4" w:rsidRDefault="00F51AB2" w:rsidP="00040F58">
            <w:pPr>
              <w:spacing w:after="120"/>
              <w:jc w:val="center"/>
              <w:rPr>
                <w:rFonts w:cs="Times New Roman"/>
                <w:szCs w:val="24"/>
                <w:lang w:val="en-US"/>
              </w:rPr>
            </w:pPr>
            <w:r w:rsidRPr="009E53B4">
              <w:rPr>
                <w:rFonts w:cs="Times New Roman"/>
                <w:szCs w:val="24"/>
                <w:lang w:val="en-US"/>
              </w:rPr>
              <w:t>2</w:t>
            </w:r>
          </w:p>
          <w:p w:rsidR="00F51AB2" w:rsidRPr="009E53B4" w:rsidRDefault="00F51AB2" w:rsidP="00040F58">
            <w:pPr>
              <w:spacing w:after="120"/>
              <w:jc w:val="center"/>
              <w:rPr>
                <w:rFonts w:cs="Times New Roman"/>
                <w:szCs w:val="24"/>
                <w:lang w:val="en-US"/>
              </w:rPr>
            </w:pPr>
            <w:r>
              <w:rPr>
                <w:rFonts w:cs="Times New Roman"/>
                <w:szCs w:val="24"/>
                <w:lang w:val="en-US"/>
              </w:rPr>
              <w:t xml:space="preserve">Fair </w:t>
            </w:r>
          </w:p>
        </w:tc>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F51AB2" w:rsidRPr="009E53B4" w:rsidRDefault="00F51AB2" w:rsidP="00040F58">
            <w:pPr>
              <w:spacing w:after="120"/>
              <w:jc w:val="center"/>
              <w:rPr>
                <w:rFonts w:cs="Times New Roman"/>
                <w:szCs w:val="24"/>
                <w:lang w:val="en-US"/>
              </w:rPr>
            </w:pPr>
            <w:r w:rsidRPr="009E53B4">
              <w:rPr>
                <w:rFonts w:cs="Times New Roman"/>
                <w:szCs w:val="24"/>
                <w:lang w:val="en-US"/>
              </w:rPr>
              <w:t>3</w:t>
            </w:r>
          </w:p>
          <w:p w:rsidR="00F51AB2" w:rsidRPr="009E53B4" w:rsidRDefault="00F51AB2" w:rsidP="00040F58">
            <w:pPr>
              <w:spacing w:after="120"/>
              <w:jc w:val="center"/>
              <w:rPr>
                <w:rFonts w:cs="Times New Roman"/>
                <w:szCs w:val="24"/>
                <w:lang w:val="en-US"/>
              </w:rPr>
            </w:pPr>
            <w:r>
              <w:rPr>
                <w:rFonts w:cs="Times New Roman"/>
                <w:szCs w:val="24"/>
                <w:lang w:val="en-US"/>
              </w:rPr>
              <w:t>Good</w:t>
            </w:r>
          </w:p>
        </w:tc>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F51AB2" w:rsidRPr="009E53B4" w:rsidRDefault="00F51AB2" w:rsidP="00040F58">
            <w:pPr>
              <w:spacing w:after="120"/>
              <w:jc w:val="center"/>
              <w:rPr>
                <w:rFonts w:cs="Times New Roman"/>
                <w:szCs w:val="24"/>
                <w:lang w:val="en-US"/>
              </w:rPr>
            </w:pPr>
            <w:r w:rsidRPr="009E53B4">
              <w:rPr>
                <w:rFonts w:cs="Times New Roman"/>
                <w:szCs w:val="24"/>
                <w:lang w:val="en-US"/>
              </w:rPr>
              <w:t>4</w:t>
            </w:r>
          </w:p>
          <w:p w:rsidR="00F51AB2" w:rsidRPr="009E53B4" w:rsidRDefault="00F51AB2" w:rsidP="00040F58">
            <w:pPr>
              <w:spacing w:after="120"/>
              <w:jc w:val="center"/>
              <w:rPr>
                <w:rFonts w:cs="Times New Roman"/>
                <w:szCs w:val="24"/>
                <w:lang w:val="en-US"/>
              </w:rPr>
            </w:pPr>
            <w:r>
              <w:rPr>
                <w:rFonts w:cs="Times New Roman"/>
                <w:szCs w:val="24"/>
                <w:lang w:val="en-US"/>
              </w:rPr>
              <w:t>Very Good</w:t>
            </w:r>
          </w:p>
        </w:tc>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51AB2" w:rsidRDefault="00F51AB2" w:rsidP="00040F58">
            <w:pPr>
              <w:spacing w:after="120"/>
              <w:jc w:val="center"/>
              <w:rPr>
                <w:rFonts w:cs="Times New Roman"/>
                <w:szCs w:val="24"/>
                <w:lang w:val="en-US"/>
              </w:rPr>
            </w:pPr>
            <w:r>
              <w:rPr>
                <w:rFonts w:cs="Times New Roman"/>
                <w:szCs w:val="24"/>
                <w:lang w:val="en-US"/>
              </w:rPr>
              <w:t>5</w:t>
            </w:r>
          </w:p>
          <w:p w:rsidR="00F51AB2" w:rsidRPr="009E53B4" w:rsidRDefault="00F51AB2" w:rsidP="00040F58">
            <w:pPr>
              <w:spacing w:after="120"/>
              <w:jc w:val="center"/>
              <w:rPr>
                <w:rFonts w:cs="Times New Roman"/>
                <w:szCs w:val="24"/>
                <w:lang w:val="en-US"/>
              </w:rPr>
            </w:pPr>
            <w:r>
              <w:rPr>
                <w:rFonts w:cs="Times New Roman"/>
                <w:szCs w:val="24"/>
                <w:lang w:val="en-US"/>
              </w:rPr>
              <w:t>Outstanding</w:t>
            </w:r>
          </w:p>
        </w:tc>
      </w:tr>
    </w:tbl>
    <w:p w:rsidR="00F51AB2" w:rsidRPr="00DD64D5" w:rsidRDefault="00F51AB2" w:rsidP="00F51AB2">
      <w:pPr>
        <w:tabs>
          <w:tab w:val="right" w:leader="underscore" w:pos="8505"/>
        </w:tabs>
        <w:spacing w:before="120" w:after="120"/>
      </w:pPr>
      <w:r>
        <w:t>Qualitative: Describe two on-the-job training implementation successes that were recognized and shared in your organization.</w:t>
      </w:r>
    </w:p>
    <w:p w:rsidR="001E6584" w:rsidRDefault="001E6584">
      <w:pPr>
        <w:rPr>
          <w:rFonts w:cs="Times New Roman"/>
          <w:b/>
        </w:rPr>
      </w:pPr>
      <w:r>
        <w:rPr>
          <w:rFonts w:cs="Times New Roman"/>
          <w:b/>
        </w:rPr>
        <w:br w:type="page"/>
      </w:r>
    </w:p>
    <w:p w:rsidR="001E6584" w:rsidRPr="00B4351D" w:rsidRDefault="001E6584" w:rsidP="001E6584">
      <w:pPr>
        <w:pStyle w:val="CNSCSectionTitle"/>
      </w:pPr>
      <w:bookmarkStart w:id="56" w:name="appAstep4"/>
      <w:bookmarkStart w:id="57" w:name="_Toc497311908"/>
      <w:r w:rsidRPr="00B4351D">
        <w:lastRenderedPageBreak/>
        <w:t>Step 4: Implement</w:t>
      </w:r>
      <w:r>
        <w:t xml:space="preserve"> the Evaluation Tool(s)</w:t>
      </w:r>
      <w:bookmarkEnd w:id="56"/>
      <w:bookmarkEnd w:id="57"/>
    </w:p>
    <w:p w:rsidR="001E6584" w:rsidRDefault="001E6584" w:rsidP="001E6584">
      <w:pPr>
        <w:pStyle w:val="CNSCSubTopic"/>
      </w:pPr>
      <w:r>
        <w:t>Critical Path for Evaluation Process</w:t>
      </w:r>
    </w:p>
    <w:p w:rsidR="001E6584" w:rsidRDefault="001E6584" w:rsidP="001E6584">
      <w:pPr>
        <w:spacing w:after="120"/>
      </w:pPr>
      <w:r w:rsidRPr="006B707B">
        <w:t xml:space="preserve">Create your own list or </w:t>
      </w:r>
      <w:r>
        <w:t xml:space="preserve">use </w:t>
      </w:r>
      <w:r w:rsidRPr="006B707B">
        <w:t>the templates</w:t>
      </w:r>
      <w:r>
        <w:t xml:space="preserve"> provided</w:t>
      </w:r>
      <w:r w:rsidRPr="006B707B">
        <w:t xml:space="preserve">, adjusting as needed. </w:t>
      </w:r>
      <w:r>
        <w:t xml:space="preserve"> </w:t>
      </w:r>
      <w:r w:rsidRPr="006B707B">
        <w:t>Elements to consider</w:t>
      </w:r>
      <w:r>
        <w:t xml:space="preserve"> in your critical path</w:t>
      </w:r>
      <w:r w:rsidRPr="006B707B">
        <w:t xml:space="preserve"> include:</w:t>
      </w:r>
    </w:p>
    <w:tbl>
      <w:tblPr>
        <w:tblStyle w:val="TableGrid"/>
        <w:tblW w:w="10031" w:type="dxa"/>
        <w:jc w:val="center"/>
        <w:tblInd w:w="852" w:type="dxa"/>
        <w:tblCellMar>
          <w:top w:w="14" w:type="dxa"/>
          <w:left w:w="115" w:type="dxa"/>
          <w:bottom w:w="14" w:type="dxa"/>
          <w:right w:w="115" w:type="dxa"/>
        </w:tblCellMar>
        <w:tblLook w:val="04A0" w:firstRow="1" w:lastRow="0" w:firstColumn="1" w:lastColumn="0" w:noHBand="0" w:noVBand="1"/>
      </w:tblPr>
      <w:tblGrid>
        <w:gridCol w:w="539"/>
        <w:gridCol w:w="1147"/>
        <w:gridCol w:w="7290"/>
        <w:gridCol w:w="1055"/>
      </w:tblGrid>
      <w:tr w:rsidR="001E6584" w:rsidRPr="002E32E8" w:rsidTr="00040F58">
        <w:trPr>
          <w:trHeight w:val="20"/>
          <w:jc w:val="center"/>
        </w:trPr>
        <w:tc>
          <w:tcPr>
            <w:tcW w:w="539" w:type="dxa"/>
            <w:shd w:val="clear" w:color="auto" w:fill="FDB714"/>
            <w:vAlign w:val="center"/>
          </w:tcPr>
          <w:p w:rsidR="001E6584" w:rsidRPr="004D511D" w:rsidRDefault="001E6584" w:rsidP="00040F58">
            <w:pPr>
              <w:spacing w:after="120"/>
              <w:jc w:val="center"/>
              <w:rPr>
                <w:rFonts w:ascii="Arial Rounded MT Bold" w:hAnsi="Arial Rounded MT Bold" w:cs="Times New Roman"/>
              </w:rPr>
            </w:pPr>
            <w:r w:rsidRPr="004D511D">
              <w:rPr>
                <w:rFonts w:ascii="Arial Rounded MT Bold" w:hAnsi="Arial Rounded MT Bold" w:cs="Times New Roman"/>
              </w:rPr>
              <w:t>√</w:t>
            </w:r>
          </w:p>
        </w:tc>
        <w:tc>
          <w:tcPr>
            <w:tcW w:w="1147" w:type="dxa"/>
            <w:shd w:val="clear" w:color="auto" w:fill="FDB714"/>
            <w:vAlign w:val="center"/>
          </w:tcPr>
          <w:p w:rsidR="001E6584" w:rsidRPr="004D511D" w:rsidRDefault="001E6584" w:rsidP="00040F58">
            <w:pPr>
              <w:spacing w:after="120"/>
              <w:jc w:val="center"/>
              <w:rPr>
                <w:rFonts w:ascii="Arial Rounded MT Bold" w:hAnsi="Arial Rounded MT Bold" w:cs="Times New Roman"/>
              </w:rPr>
            </w:pPr>
            <w:r>
              <w:rPr>
                <w:rFonts w:ascii="Arial Rounded MT Bold" w:hAnsi="Arial Rounded MT Bold" w:cs="Times New Roman"/>
              </w:rPr>
              <w:t>Date</w:t>
            </w:r>
          </w:p>
        </w:tc>
        <w:tc>
          <w:tcPr>
            <w:tcW w:w="7290" w:type="dxa"/>
            <w:shd w:val="clear" w:color="auto" w:fill="FDB714"/>
            <w:vAlign w:val="center"/>
          </w:tcPr>
          <w:p w:rsidR="001E6584" w:rsidRPr="004D511D" w:rsidRDefault="001E6584" w:rsidP="00040F58">
            <w:pPr>
              <w:spacing w:after="120"/>
              <w:jc w:val="center"/>
              <w:rPr>
                <w:rFonts w:ascii="Arial Rounded MT Bold" w:hAnsi="Arial Rounded MT Bold" w:cs="Times New Roman"/>
              </w:rPr>
            </w:pPr>
            <w:r>
              <w:rPr>
                <w:rFonts w:ascii="Arial Rounded MT Bold" w:hAnsi="Arial Rounded MT Bold" w:cs="Times New Roman"/>
              </w:rPr>
              <w:t>Task (if required)</w:t>
            </w:r>
          </w:p>
        </w:tc>
        <w:tc>
          <w:tcPr>
            <w:tcW w:w="1055" w:type="dxa"/>
            <w:shd w:val="clear" w:color="auto" w:fill="FDB714"/>
            <w:vAlign w:val="center"/>
          </w:tcPr>
          <w:p w:rsidR="001E6584" w:rsidRPr="004D511D" w:rsidRDefault="001E6584" w:rsidP="00040F58">
            <w:pPr>
              <w:spacing w:after="120"/>
              <w:jc w:val="center"/>
              <w:rPr>
                <w:rFonts w:ascii="Arial Rounded MT Bold" w:hAnsi="Arial Rounded MT Bold" w:cs="Times New Roman"/>
              </w:rPr>
            </w:pPr>
            <w:r>
              <w:rPr>
                <w:rFonts w:ascii="Arial Rounded MT Bold" w:hAnsi="Arial Rounded MT Bold" w:cs="Times New Roman"/>
              </w:rPr>
              <w:t>Lead</w:t>
            </w:r>
          </w:p>
        </w:tc>
      </w:tr>
      <w:tr w:rsidR="001E6584" w:rsidRPr="002E32E8" w:rsidTr="00040F58">
        <w:trPr>
          <w:trHeight w:val="543"/>
          <w:jc w:val="center"/>
        </w:trPr>
        <w:tc>
          <w:tcPr>
            <w:tcW w:w="539" w:type="dxa"/>
            <w:vAlign w:val="center"/>
          </w:tcPr>
          <w:p w:rsidR="001E6584" w:rsidRPr="002E32E8" w:rsidRDefault="001E6584" w:rsidP="00040F58">
            <w:pPr>
              <w:spacing w:after="120" w:line="280" w:lineRule="exact"/>
              <w:ind w:left="90"/>
              <w:rPr>
                <w:rFonts w:eastAsia="Times New Roman" w:cs="Times New Roman"/>
                <w:szCs w:val="24"/>
                <w:lang w:val="en-US"/>
              </w:rPr>
            </w:pPr>
          </w:p>
        </w:tc>
        <w:tc>
          <w:tcPr>
            <w:tcW w:w="1147" w:type="dxa"/>
            <w:vAlign w:val="center"/>
          </w:tcPr>
          <w:p w:rsidR="001E6584" w:rsidRPr="002E32E8" w:rsidRDefault="001E6584" w:rsidP="00040F58">
            <w:pPr>
              <w:spacing w:after="120" w:line="280" w:lineRule="exact"/>
              <w:ind w:left="86"/>
              <w:rPr>
                <w:rFonts w:eastAsia="Times New Roman" w:cs="Times New Roman"/>
                <w:szCs w:val="24"/>
                <w:lang w:val="en-US"/>
              </w:rPr>
            </w:pPr>
          </w:p>
        </w:tc>
        <w:tc>
          <w:tcPr>
            <w:tcW w:w="7290" w:type="dxa"/>
            <w:vAlign w:val="center"/>
          </w:tcPr>
          <w:p w:rsidR="001E6584" w:rsidRPr="002E64BB" w:rsidRDefault="001E6584" w:rsidP="00040F58">
            <w:pPr>
              <w:pStyle w:val="ListParagraph"/>
              <w:numPr>
                <w:ilvl w:val="0"/>
                <w:numId w:val="3"/>
              </w:numPr>
              <w:spacing w:after="120" w:line="280" w:lineRule="exact"/>
              <w:contextualSpacing w:val="0"/>
              <w:rPr>
                <w:rFonts w:eastAsia="Times New Roman" w:cs="Times New Roman"/>
                <w:szCs w:val="24"/>
                <w:lang w:val="en-US"/>
              </w:rPr>
            </w:pPr>
            <w:r>
              <w:rPr>
                <w:rFonts w:eastAsia="Times New Roman" w:cs="Times New Roman"/>
                <w:szCs w:val="24"/>
                <w:lang w:val="en-US"/>
              </w:rPr>
              <w:t>Test out a draft evaluation tool with your Planning Committee, colleagues and/or individuals with no related experience</w:t>
            </w:r>
            <w:r w:rsidR="00884382">
              <w:rPr>
                <w:rFonts w:eastAsia="Times New Roman" w:cs="Times New Roman"/>
                <w:szCs w:val="24"/>
                <w:lang w:val="en-US"/>
              </w:rPr>
              <w:t xml:space="preserve"> with your draft</w:t>
            </w:r>
          </w:p>
        </w:tc>
        <w:tc>
          <w:tcPr>
            <w:tcW w:w="1055" w:type="dxa"/>
            <w:vAlign w:val="center"/>
          </w:tcPr>
          <w:p w:rsidR="001E6584" w:rsidRPr="00930C9D" w:rsidRDefault="001E6584" w:rsidP="00040F58">
            <w:pPr>
              <w:spacing w:after="120" w:line="280" w:lineRule="exact"/>
              <w:rPr>
                <w:rFonts w:eastAsia="Times New Roman" w:cs="Times New Roman"/>
                <w:szCs w:val="24"/>
                <w:lang w:val="en-US"/>
              </w:rPr>
            </w:pPr>
          </w:p>
        </w:tc>
      </w:tr>
      <w:tr w:rsidR="001E6584" w:rsidRPr="002E32E8" w:rsidTr="00040F58">
        <w:trPr>
          <w:trHeight w:val="561"/>
          <w:jc w:val="center"/>
        </w:trPr>
        <w:tc>
          <w:tcPr>
            <w:tcW w:w="539" w:type="dxa"/>
            <w:vAlign w:val="center"/>
          </w:tcPr>
          <w:p w:rsidR="001E6584" w:rsidRPr="002E32E8" w:rsidRDefault="001E6584" w:rsidP="00040F58">
            <w:pPr>
              <w:spacing w:after="120" w:line="280" w:lineRule="exact"/>
              <w:ind w:left="90"/>
              <w:rPr>
                <w:rFonts w:eastAsia="Times New Roman" w:cs="Times New Roman"/>
                <w:szCs w:val="24"/>
                <w:lang w:val="en-US"/>
              </w:rPr>
            </w:pPr>
          </w:p>
        </w:tc>
        <w:tc>
          <w:tcPr>
            <w:tcW w:w="1147" w:type="dxa"/>
            <w:vAlign w:val="center"/>
          </w:tcPr>
          <w:p w:rsidR="001E6584" w:rsidRPr="002E32E8" w:rsidRDefault="001E6584" w:rsidP="00040F58">
            <w:pPr>
              <w:spacing w:after="120" w:line="280" w:lineRule="exact"/>
              <w:ind w:left="86"/>
              <w:rPr>
                <w:rFonts w:eastAsia="Times New Roman" w:cs="Times New Roman"/>
                <w:szCs w:val="24"/>
                <w:lang w:val="en-US"/>
              </w:rPr>
            </w:pPr>
          </w:p>
        </w:tc>
        <w:tc>
          <w:tcPr>
            <w:tcW w:w="7290" w:type="dxa"/>
            <w:tcBorders>
              <w:right w:val="single" w:sz="4" w:space="0" w:color="auto"/>
            </w:tcBorders>
            <w:vAlign w:val="center"/>
          </w:tcPr>
          <w:p w:rsidR="001E6584" w:rsidRPr="002E64BB" w:rsidRDefault="001E6584" w:rsidP="00040F58">
            <w:pPr>
              <w:pStyle w:val="ListParagraph"/>
              <w:numPr>
                <w:ilvl w:val="0"/>
                <w:numId w:val="3"/>
              </w:numPr>
              <w:spacing w:after="120" w:line="280" w:lineRule="exact"/>
              <w:contextualSpacing w:val="0"/>
              <w:rPr>
                <w:rFonts w:eastAsia="Times New Roman" w:cs="Times New Roman"/>
                <w:szCs w:val="24"/>
                <w:lang w:val="en-US"/>
              </w:rPr>
            </w:pPr>
            <w:r>
              <w:rPr>
                <w:rFonts w:eastAsia="Times New Roman" w:cs="Times New Roman"/>
                <w:szCs w:val="24"/>
                <w:lang w:val="en-US"/>
              </w:rPr>
              <w:t>Distribute the finalized evaluation</w:t>
            </w:r>
          </w:p>
        </w:tc>
        <w:tc>
          <w:tcPr>
            <w:tcW w:w="1055" w:type="dxa"/>
            <w:tcBorders>
              <w:left w:val="single" w:sz="4" w:space="0" w:color="auto"/>
            </w:tcBorders>
            <w:vAlign w:val="center"/>
          </w:tcPr>
          <w:p w:rsidR="001E6584" w:rsidRPr="00930C9D" w:rsidRDefault="001E6584" w:rsidP="00040F58">
            <w:pPr>
              <w:spacing w:after="120" w:line="280" w:lineRule="exact"/>
              <w:rPr>
                <w:rFonts w:eastAsia="Times New Roman" w:cs="Times New Roman"/>
                <w:szCs w:val="24"/>
                <w:lang w:val="en-US"/>
              </w:rPr>
            </w:pPr>
          </w:p>
        </w:tc>
      </w:tr>
      <w:tr w:rsidR="001E6584" w:rsidRPr="002E32E8" w:rsidTr="00040F58">
        <w:trPr>
          <w:trHeight w:val="948"/>
          <w:jc w:val="center"/>
        </w:trPr>
        <w:tc>
          <w:tcPr>
            <w:tcW w:w="539" w:type="dxa"/>
            <w:vAlign w:val="center"/>
          </w:tcPr>
          <w:p w:rsidR="001E6584" w:rsidRPr="002E32E8" w:rsidRDefault="001E6584" w:rsidP="00040F58">
            <w:pPr>
              <w:spacing w:after="120" w:line="280" w:lineRule="exact"/>
              <w:ind w:left="90"/>
              <w:rPr>
                <w:rFonts w:eastAsia="Times New Roman" w:cs="Times New Roman"/>
                <w:szCs w:val="24"/>
                <w:lang w:val="en-US"/>
              </w:rPr>
            </w:pPr>
          </w:p>
        </w:tc>
        <w:tc>
          <w:tcPr>
            <w:tcW w:w="1147" w:type="dxa"/>
            <w:vAlign w:val="center"/>
          </w:tcPr>
          <w:p w:rsidR="001E6584" w:rsidRPr="002E32E8" w:rsidRDefault="001E6584" w:rsidP="00040F58">
            <w:pPr>
              <w:spacing w:after="120" w:line="280" w:lineRule="exact"/>
              <w:ind w:left="86"/>
              <w:rPr>
                <w:rFonts w:eastAsia="Times New Roman" w:cs="Times New Roman"/>
                <w:szCs w:val="24"/>
                <w:lang w:val="en-US"/>
              </w:rPr>
            </w:pPr>
          </w:p>
        </w:tc>
        <w:tc>
          <w:tcPr>
            <w:tcW w:w="7290" w:type="dxa"/>
            <w:tcBorders>
              <w:right w:val="single" w:sz="4" w:space="0" w:color="auto"/>
            </w:tcBorders>
            <w:vAlign w:val="center"/>
          </w:tcPr>
          <w:p w:rsidR="001E6584" w:rsidRDefault="001E6584" w:rsidP="00BC2595">
            <w:pPr>
              <w:pStyle w:val="ListParagraph"/>
              <w:numPr>
                <w:ilvl w:val="0"/>
                <w:numId w:val="3"/>
              </w:numPr>
              <w:spacing w:after="120" w:line="280" w:lineRule="exact"/>
              <w:contextualSpacing w:val="0"/>
              <w:rPr>
                <w:rFonts w:eastAsia="Times New Roman" w:cs="Times New Roman"/>
                <w:szCs w:val="24"/>
                <w:lang w:val="en-US"/>
              </w:rPr>
            </w:pPr>
            <w:r>
              <w:rPr>
                <w:rFonts w:eastAsia="Times New Roman" w:cs="Times New Roman"/>
                <w:szCs w:val="24"/>
                <w:lang w:val="en-US"/>
              </w:rPr>
              <w:t>Organize technological support</w:t>
            </w:r>
            <w:r w:rsidR="00BC2595">
              <w:rPr>
                <w:rFonts w:eastAsia="Times New Roman" w:cs="Times New Roman"/>
                <w:szCs w:val="24"/>
                <w:lang w:val="en-US"/>
              </w:rPr>
              <w:t xml:space="preserve"> (</w:t>
            </w:r>
            <w:r>
              <w:rPr>
                <w:rFonts w:eastAsia="Times New Roman" w:cs="Times New Roman"/>
                <w:szCs w:val="24"/>
                <w:lang w:val="en-US"/>
              </w:rPr>
              <w:t>e.g., software, courseware, web links, whiteboard, computers, cables, speaker phones, mobile devices, audio-recorders, projection equipment</w:t>
            </w:r>
            <w:r w:rsidR="00BC2595">
              <w:rPr>
                <w:rFonts w:eastAsia="Times New Roman" w:cs="Times New Roman"/>
                <w:szCs w:val="24"/>
                <w:lang w:val="en-US"/>
              </w:rPr>
              <w:t>)</w:t>
            </w:r>
          </w:p>
        </w:tc>
        <w:tc>
          <w:tcPr>
            <w:tcW w:w="1055" w:type="dxa"/>
            <w:tcBorders>
              <w:left w:val="single" w:sz="4" w:space="0" w:color="auto"/>
            </w:tcBorders>
            <w:vAlign w:val="center"/>
          </w:tcPr>
          <w:p w:rsidR="001E6584" w:rsidRPr="00930C9D" w:rsidRDefault="001E6584" w:rsidP="00040F58">
            <w:pPr>
              <w:spacing w:after="120" w:line="280" w:lineRule="exact"/>
              <w:rPr>
                <w:rFonts w:eastAsia="Times New Roman" w:cs="Times New Roman"/>
                <w:szCs w:val="24"/>
                <w:lang w:val="en-US"/>
              </w:rPr>
            </w:pPr>
          </w:p>
        </w:tc>
      </w:tr>
      <w:tr w:rsidR="001E6584" w:rsidRPr="002E32E8" w:rsidTr="00040F58">
        <w:trPr>
          <w:trHeight w:val="669"/>
          <w:jc w:val="center"/>
        </w:trPr>
        <w:tc>
          <w:tcPr>
            <w:tcW w:w="539" w:type="dxa"/>
            <w:vAlign w:val="center"/>
          </w:tcPr>
          <w:p w:rsidR="001E6584" w:rsidRPr="002E32E8" w:rsidRDefault="001E6584" w:rsidP="00040F58">
            <w:pPr>
              <w:spacing w:after="120" w:line="280" w:lineRule="exact"/>
              <w:ind w:left="90"/>
              <w:rPr>
                <w:rFonts w:eastAsia="Times New Roman" w:cs="Times New Roman"/>
                <w:szCs w:val="24"/>
                <w:lang w:val="en-US"/>
              </w:rPr>
            </w:pPr>
          </w:p>
        </w:tc>
        <w:tc>
          <w:tcPr>
            <w:tcW w:w="1147" w:type="dxa"/>
            <w:vAlign w:val="center"/>
          </w:tcPr>
          <w:p w:rsidR="001E6584" w:rsidRPr="002E32E8" w:rsidRDefault="001E6584" w:rsidP="00040F58">
            <w:pPr>
              <w:spacing w:after="120" w:line="280" w:lineRule="exact"/>
              <w:ind w:left="86"/>
              <w:rPr>
                <w:rFonts w:eastAsia="Times New Roman" w:cs="Times New Roman"/>
                <w:szCs w:val="24"/>
                <w:lang w:val="en-US"/>
              </w:rPr>
            </w:pPr>
          </w:p>
        </w:tc>
        <w:tc>
          <w:tcPr>
            <w:tcW w:w="7290" w:type="dxa"/>
            <w:tcBorders>
              <w:right w:val="single" w:sz="4" w:space="0" w:color="auto"/>
            </w:tcBorders>
            <w:vAlign w:val="center"/>
          </w:tcPr>
          <w:p w:rsidR="001E6584" w:rsidRPr="002E32E8" w:rsidRDefault="001E6584" w:rsidP="00040F58">
            <w:pPr>
              <w:pStyle w:val="ListParagraph"/>
              <w:numPr>
                <w:ilvl w:val="0"/>
                <w:numId w:val="3"/>
              </w:numPr>
              <w:spacing w:after="120" w:line="280" w:lineRule="exact"/>
              <w:contextualSpacing w:val="0"/>
              <w:rPr>
                <w:rFonts w:eastAsia="Times New Roman" w:cs="Times New Roman"/>
                <w:szCs w:val="24"/>
                <w:lang w:val="en-US"/>
              </w:rPr>
            </w:pPr>
            <w:r>
              <w:rPr>
                <w:rFonts w:eastAsia="Times New Roman" w:cs="Times New Roman"/>
                <w:szCs w:val="24"/>
                <w:lang w:val="en-US"/>
              </w:rPr>
              <w:t>Reserve location and refreshments if a focus group, ensuring accessibility for people with different abilities</w:t>
            </w:r>
          </w:p>
        </w:tc>
        <w:tc>
          <w:tcPr>
            <w:tcW w:w="1055" w:type="dxa"/>
            <w:tcBorders>
              <w:left w:val="single" w:sz="4" w:space="0" w:color="auto"/>
            </w:tcBorders>
            <w:vAlign w:val="center"/>
          </w:tcPr>
          <w:p w:rsidR="001E6584" w:rsidRPr="00930C9D" w:rsidRDefault="001E6584" w:rsidP="00040F58">
            <w:pPr>
              <w:spacing w:after="120" w:line="280" w:lineRule="exact"/>
              <w:rPr>
                <w:rFonts w:eastAsia="Times New Roman" w:cs="Times New Roman"/>
                <w:szCs w:val="24"/>
                <w:lang w:val="en-US"/>
              </w:rPr>
            </w:pPr>
          </w:p>
        </w:tc>
      </w:tr>
      <w:tr w:rsidR="001E6584" w:rsidRPr="002E32E8" w:rsidTr="00040F58">
        <w:trPr>
          <w:trHeight w:val="1029"/>
          <w:jc w:val="center"/>
        </w:trPr>
        <w:tc>
          <w:tcPr>
            <w:tcW w:w="539" w:type="dxa"/>
            <w:vAlign w:val="center"/>
          </w:tcPr>
          <w:p w:rsidR="001E6584" w:rsidRPr="002E32E8" w:rsidRDefault="001E6584" w:rsidP="00040F58">
            <w:pPr>
              <w:spacing w:after="120" w:line="280" w:lineRule="exact"/>
              <w:ind w:left="90"/>
              <w:rPr>
                <w:rFonts w:eastAsia="Times New Roman" w:cs="Times New Roman"/>
                <w:szCs w:val="24"/>
                <w:lang w:val="en-US"/>
              </w:rPr>
            </w:pPr>
          </w:p>
        </w:tc>
        <w:tc>
          <w:tcPr>
            <w:tcW w:w="1147" w:type="dxa"/>
            <w:vAlign w:val="center"/>
          </w:tcPr>
          <w:p w:rsidR="001E6584" w:rsidRPr="002E32E8" w:rsidRDefault="001E6584" w:rsidP="00040F58">
            <w:pPr>
              <w:spacing w:after="120" w:line="280" w:lineRule="exact"/>
              <w:ind w:left="86"/>
              <w:rPr>
                <w:rFonts w:eastAsia="Times New Roman" w:cs="Times New Roman"/>
                <w:szCs w:val="24"/>
                <w:lang w:val="en-US"/>
              </w:rPr>
            </w:pPr>
          </w:p>
        </w:tc>
        <w:tc>
          <w:tcPr>
            <w:tcW w:w="7290" w:type="dxa"/>
            <w:tcBorders>
              <w:right w:val="single" w:sz="4" w:space="0" w:color="auto"/>
            </w:tcBorders>
            <w:vAlign w:val="center"/>
          </w:tcPr>
          <w:p w:rsidR="001E6584" w:rsidRDefault="001E6584" w:rsidP="00884382">
            <w:pPr>
              <w:pStyle w:val="ListParagraph"/>
              <w:numPr>
                <w:ilvl w:val="0"/>
                <w:numId w:val="3"/>
              </w:numPr>
              <w:spacing w:after="120" w:line="280" w:lineRule="exact"/>
              <w:contextualSpacing w:val="0"/>
              <w:rPr>
                <w:rFonts w:eastAsia="Times New Roman" w:cs="Times New Roman"/>
                <w:szCs w:val="24"/>
                <w:lang w:val="en-US"/>
              </w:rPr>
            </w:pPr>
            <w:r>
              <w:rPr>
                <w:rFonts w:eastAsia="Times New Roman" w:cs="Times New Roman"/>
                <w:szCs w:val="24"/>
                <w:lang w:val="en-US"/>
              </w:rPr>
              <w:t>Arrange human resources (e.g., who will be facilitating, managing technology behind the scenes, inputting/reviewing/collecting responses/data?)</w:t>
            </w:r>
          </w:p>
        </w:tc>
        <w:tc>
          <w:tcPr>
            <w:tcW w:w="1055" w:type="dxa"/>
            <w:tcBorders>
              <w:left w:val="single" w:sz="4" w:space="0" w:color="auto"/>
            </w:tcBorders>
            <w:vAlign w:val="center"/>
          </w:tcPr>
          <w:p w:rsidR="001E6584" w:rsidRPr="00930C9D" w:rsidRDefault="001E6584" w:rsidP="00040F58">
            <w:pPr>
              <w:spacing w:after="120" w:line="280" w:lineRule="exact"/>
              <w:rPr>
                <w:rFonts w:eastAsia="Times New Roman" w:cs="Times New Roman"/>
                <w:szCs w:val="24"/>
                <w:lang w:val="en-US"/>
              </w:rPr>
            </w:pPr>
          </w:p>
        </w:tc>
      </w:tr>
      <w:tr w:rsidR="001E6584" w:rsidRPr="002E32E8" w:rsidTr="00040F58">
        <w:trPr>
          <w:trHeight w:val="696"/>
          <w:jc w:val="center"/>
        </w:trPr>
        <w:tc>
          <w:tcPr>
            <w:tcW w:w="539" w:type="dxa"/>
            <w:vAlign w:val="center"/>
          </w:tcPr>
          <w:p w:rsidR="001E6584" w:rsidRPr="002E32E8" w:rsidRDefault="001E6584" w:rsidP="00040F58">
            <w:pPr>
              <w:spacing w:after="120" w:line="280" w:lineRule="exact"/>
              <w:ind w:left="90"/>
              <w:rPr>
                <w:rFonts w:eastAsia="Times New Roman" w:cs="Times New Roman"/>
                <w:szCs w:val="24"/>
                <w:lang w:val="en-US"/>
              </w:rPr>
            </w:pPr>
          </w:p>
        </w:tc>
        <w:tc>
          <w:tcPr>
            <w:tcW w:w="1147" w:type="dxa"/>
            <w:vAlign w:val="center"/>
          </w:tcPr>
          <w:p w:rsidR="001E6584" w:rsidRPr="002E32E8" w:rsidRDefault="001E6584" w:rsidP="00040F58">
            <w:pPr>
              <w:spacing w:after="120" w:line="280" w:lineRule="exact"/>
              <w:ind w:left="86"/>
              <w:rPr>
                <w:rFonts w:eastAsia="Times New Roman" w:cs="Times New Roman"/>
                <w:szCs w:val="24"/>
                <w:lang w:val="en-US"/>
              </w:rPr>
            </w:pPr>
          </w:p>
        </w:tc>
        <w:tc>
          <w:tcPr>
            <w:tcW w:w="7290" w:type="dxa"/>
            <w:tcBorders>
              <w:right w:val="single" w:sz="4" w:space="0" w:color="auto"/>
            </w:tcBorders>
            <w:vAlign w:val="center"/>
          </w:tcPr>
          <w:p w:rsidR="001E6584" w:rsidRDefault="001E6584" w:rsidP="00040F58">
            <w:pPr>
              <w:pStyle w:val="ListParagraph"/>
              <w:numPr>
                <w:ilvl w:val="0"/>
                <w:numId w:val="3"/>
              </w:numPr>
              <w:spacing w:after="120" w:line="280" w:lineRule="exact"/>
              <w:contextualSpacing w:val="0"/>
              <w:rPr>
                <w:rFonts w:eastAsia="Times New Roman" w:cs="Times New Roman"/>
                <w:szCs w:val="24"/>
                <w:lang w:val="en-US"/>
              </w:rPr>
            </w:pPr>
            <w:r>
              <w:rPr>
                <w:rFonts w:eastAsia="Times New Roman" w:cs="Times New Roman"/>
                <w:szCs w:val="24"/>
                <w:lang w:val="en-US"/>
              </w:rPr>
              <w:t>Access flip charts, pads</w:t>
            </w:r>
            <w:r w:rsidRPr="002E32E8">
              <w:rPr>
                <w:rFonts w:eastAsia="Times New Roman" w:cs="Times New Roman"/>
                <w:szCs w:val="24"/>
                <w:lang w:val="en-US"/>
              </w:rPr>
              <w:t xml:space="preserve"> made of recycled paper</w:t>
            </w:r>
            <w:r>
              <w:rPr>
                <w:rFonts w:eastAsia="Times New Roman" w:cs="Times New Roman"/>
                <w:szCs w:val="24"/>
                <w:lang w:val="en-US"/>
              </w:rPr>
              <w:t>, handouts of questions, markers</w:t>
            </w:r>
            <w:r w:rsidRPr="002E32E8">
              <w:rPr>
                <w:rFonts w:eastAsia="Times New Roman" w:cs="Times New Roman"/>
                <w:szCs w:val="24"/>
                <w:lang w:val="en-US"/>
              </w:rPr>
              <w:t xml:space="preserve"> that are nontoxic and unscented</w:t>
            </w:r>
            <w:r>
              <w:rPr>
                <w:rFonts w:eastAsia="Times New Roman" w:cs="Times New Roman"/>
                <w:szCs w:val="24"/>
                <w:lang w:val="en-US"/>
              </w:rPr>
              <w:t>, pens/pencils</w:t>
            </w:r>
          </w:p>
        </w:tc>
        <w:tc>
          <w:tcPr>
            <w:tcW w:w="1055" w:type="dxa"/>
            <w:tcBorders>
              <w:left w:val="single" w:sz="4" w:space="0" w:color="auto"/>
            </w:tcBorders>
            <w:vAlign w:val="center"/>
          </w:tcPr>
          <w:p w:rsidR="001E6584" w:rsidRPr="00930C9D" w:rsidRDefault="001E6584" w:rsidP="00040F58">
            <w:pPr>
              <w:spacing w:after="120" w:line="280" w:lineRule="exact"/>
              <w:rPr>
                <w:rFonts w:eastAsia="Times New Roman" w:cs="Times New Roman"/>
                <w:szCs w:val="24"/>
                <w:lang w:val="en-US"/>
              </w:rPr>
            </w:pPr>
          </w:p>
        </w:tc>
      </w:tr>
      <w:tr w:rsidR="001E6584" w:rsidRPr="002E32E8" w:rsidTr="00040F58">
        <w:trPr>
          <w:trHeight w:val="498"/>
          <w:jc w:val="center"/>
        </w:trPr>
        <w:tc>
          <w:tcPr>
            <w:tcW w:w="539" w:type="dxa"/>
            <w:vAlign w:val="center"/>
          </w:tcPr>
          <w:p w:rsidR="001E6584" w:rsidRPr="002E32E8" w:rsidRDefault="001E6584" w:rsidP="00040F58">
            <w:pPr>
              <w:spacing w:after="120" w:line="280" w:lineRule="exact"/>
              <w:ind w:left="90"/>
              <w:rPr>
                <w:rFonts w:eastAsia="Times New Roman" w:cs="Times New Roman"/>
                <w:szCs w:val="24"/>
                <w:lang w:val="en-US"/>
              </w:rPr>
            </w:pPr>
          </w:p>
        </w:tc>
        <w:tc>
          <w:tcPr>
            <w:tcW w:w="1147" w:type="dxa"/>
            <w:vAlign w:val="center"/>
          </w:tcPr>
          <w:p w:rsidR="001E6584" w:rsidRPr="002E32E8" w:rsidRDefault="001E6584" w:rsidP="00040F58">
            <w:pPr>
              <w:spacing w:after="120" w:line="280" w:lineRule="exact"/>
              <w:ind w:left="86"/>
              <w:rPr>
                <w:rFonts w:eastAsia="Times New Roman" w:cs="Times New Roman"/>
                <w:szCs w:val="24"/>
                <w:lang w:val="en-US"/>
              </w:rPr>
            </w:pPr>
          </w:p>
        </w:tc>
        <w:tc>
          <w:tcPr>
            <w:tcW w:w="7290" w:type="dxa"/>
            <w:tcBorders>
              <w:right w:val="single" w:sz="4" w:space="0" w:color="auto"/>
            </w:tcBorders>
            <w:vAlign w:val="center"/>
          </w:tcPr>
          <w:p w:rsidR="001E6584" w:rsidRDefault="001E6584" w:rsidP="00040F58">
            <w:pPr>
              <w:pStyle w:val="ListParagraph"/>
              <w:numPr>
                <w:ilvl w:val="0"/>
                <w:numId w:val="3"/>
              </w:numPr>
              <w:spacing w:after="120" w:line="280" w:lineRule="exact"/>
              <w:contextualSpacing w:val="0"/>
              <w:rPr>
                <w:rFonts w:eastAsia="Times New Roman" w:cs="Times New Roman"/>
                <w:szCs w:val="24"/>
                <w:lang w:val="en-US"/>
              </w:rPr>
            </w:pPr>
            <w:r>
              <w:rPr>
                <w:rFonts w:eastAsia="Times New Roman" w:cs="Times New Roman"/>
                <w:szCs w:val="24"/>
                <w:lang w:val="en-US"/>
              </w:rPr>
              <w:t>Provide p</w:t>
            </w:r>
            <w:r w:rsidRPr="002E32E8">
              <w:rPr>
                <w:rFonts w:eastAsia="Times New Roman" w:cs="Times New Roman"/>
                <w:szCs w:val="24"/>
                <w:lang w:val="en-US"/>
              </w:rPr>
              <w:t xml:space="preserve">itchers of water and glasses on tables </w:t>
            </w:r>
          </w:p>
        </w:tc>
        <w:tc>
          <w:tcPr>
            <w:tcW w:w="1055" w:type="dxa"/>
            <w:tcBorders>
              <w:left w:val="single" w:sz="4" w:space="0" w:color="auto"/>
            </w:tcBorders>
            <w:vAlign w:val="center"/>
          </w:tcPr>
          <w:p w:rsidR="001E6584" w:rsidRPr="00930C9D" w:rsidRDefault="001E6584" w:rsidP="00040F58">
            <w:pPr>
              <w:spacing w:after="120" w:line="280" w:lineRule="exact"/>
              <w:rPr>
                <w:rFonts w:eastAsia="Times New Roman" w:cs="Times New Roman"/>
                <w:szCs w:val="24"/>
                <w:lang w:val="en-US"/>
              </w:rPr>
            </w:pPr>
          </w:p>
        </w:tc>
      </w:tr>
      <w:tr w:rsidR="001E6584" w:rsidRPr="002E32E8" w:rsidTr="00040F58">
        <w:trPr>
          <w:trHeight w:val="498"/>
          <w:jc w:val="center"/>
        </w:trPr>
        <w:tc>
          <w:tcPr>
            <w:tcW w:w="539" w:type="dxa"/>
            <w:vAlign w:val="center"/>
          </w:tcPr>
          <w:p w:rsidR="001E6584" w:rsidRPr="002E32E8" w:rsidRDefault="001E6584" w:rsidP="00040F58">
            <w:pPr>
              <w:spacing w:after="120" w:line="280" w:lineRule="exact"/>
              <w:ind w:left="90"/>
              <w:rPr>
                <w:rFonts w:eastAsia="Times New Roman" w:cs="Times New Roman"/>
                <w:szCs w:val="24"/>
                <w:lang w:val="en-US"/>
              </w:rPr>
            </w:pPr>
          </w:p>
        </w:tc>
        <w:tc>
          <w:tcPr>
            <w:tcW w:w="1147" w:type="dxa"/>
            <w:vAlign w:val="center"/>
          </w:tcPr>
          <w:p w:rsidR="001E6584" w:rsidRPr="002E32E8" w:rsidRDefault="001E6584" w:rsidP="00040F58">
            <w:pPr>
              <w:spacing w:after="120" w:line="280" w:lineRule="exact"/>
              <w:ind w:left="86"/>
              <w:rPr>
                <w:rFonts w:eastAsia="Times New Roman" w:cs="Times New Roman"/>
                <w:szCs w:val="24"/>
                <w:lang w:val="en-US"/>
              </w:rPr>
            </w:pPr>
          </w:p>
        </w:tc>
        <w:tc>
          <w:tcPr>
            <w:tcW w:w="7290" w:type="dxa"/>
            <w:tcBorders>
              <w:right w:val="single" w:sz="4" w:space="0" w:color="auto"/>
            </w:tcBorders>
            <w:vAlign w:val="center"/>
          </w:tcPr>
          <w:p w:rsidR="001E6584" w:rsidRDefault="001E6584" w:rsidP="00040F58">
            <w:pPr>
              <w:pStyle w:val="ListParagraph"/>
              <w:numPr>
                <w:ilvl w:val="0"/>
                <w:numId w:val="3"/>
              </w:numPr>
              <w:spacing w:after="120" w:line="280" w:lineRule="exact"/>
              <w:contextualSpacing w:val="0"/>
              <w:rPr>
                <w:rFonts w:eastAsia="Times New Roman" w:cs="Times New Roman"/>
                <w:szCs w:val="24"/>
                <w:lang w:val="en-US"/>
              </w:rPr>
            </w:pPr>
            <w:r>
              <w:rPr>
                <w:rFonts w:eastAsia="Times New Roman" w:cs="Times New Roman"/>
                <w:szCs w:val="24"/>
                <w:lang w:val="en-US"/>
              </w:rPr>
              <w:t>Identify directions to parking areas, public transportation</w:t>
            </w:r>
          </w:p>
        </w:tc>
        <w:tc>
          <w:tcPr>
            <w:tcW w:w="1055" w:type="dxa"/>
            <w:tcBorders>
              <w:left w:val="single" w:sz="4" w:space="0" w:color="auto"/>
            </w:tcBorders>
            <w:vAlign w:val="center"/>
          </w:tcPr>
          <w:p w:rsidR="001E6584" w:rsidRPr="00930C9D" w:rsidRDefault="001E6584" w:rsidP="00040F58">
            <w:pPr>
              <w:spacing w:after="120" w:line="280" w:lineRule="exact"/>
              <w:rPr>
                <w:rFonts w:eastAsia="Times New Roman" w:cs="Times New Roman"/>
                <w:szCs w:val="24"/>
                <w:lang w:val="en-US"/>
              </w:rPr>
            </w:pPr>
          </w:p>
        </w:tc>
      </w:tr>
      <w:tr w:rsidR="001E6584" w:rsidRPr="002E32E8" w:rsidTr="00040F58">
        <w:trPr>
          <w:trHeight w:val="534"/>
          <w:jc w:val="center"/>
        </w:trPr>
        <w:tc>
          <w:tcPr>
            <w:tcW w:w="539" w:type="dxa"/>
            <w:vAlign w:val="center"/>
          </w:tcPr>
          <w:p w:rsidR="001E6584" w:rsidRPr="002E32E8" w:rsidRDefault="001E6584" w:rsidP="00040F58">
            <w:pPr>
              <w:spacing w:after="120" w:line="280" w:lineRule="exact"/>
              <w:ind w:left="90"/>
              <w:rPr>
                <w:rFonts w:eastAsia="Times New Roman" w:cs="Times New Roman"/>
                <w:szCs w:val="24"/>
                <w:lang w:val="en-US"/>
              </w:rPr>
            </w:pPr>
          </w:p>
        </w:tc>
        <w:tc>
          <w:tcPr>
            <w:tcW w:w="1147" w:type="dxa"/>
            <w:vAlign w:val="center"/>
          </w:tcPr>
          <w:p w:rsidR="001E6584" w:rsidRPr="002E32E8" w:rsidRDefault="001E6584" w:rsidP="00040F58">
            <w:pPr>
              <w:spacing w:after="120" w:line="280" w:lineRule="exact"/>
              <w:ind w:left="86"/>
              <w:rPr>
                <w:rFonts w:eastAsia="Times New Roman" w:cs="Times New Roman"/>
                <w:szCs w:val="24"/>
                <w:lang w:val="en-US"/>
              </w:rPr>
            </w:pPr>
          </w:p>
        </w:tc>
        <w:tc>
          <w:tcPr>
            <w:tcW w:w="7290" w:type="dxa"/>
            <w:tcBorders>
              <w:right w:val="single" w:sz="4" w:space="0" w:color="auto"/>
            </w:tcBorders>
            <w:vAlign w:val="center"/>
          </w:tcPr>
          <w:p w:rsidR="001E6584" w:rsidRDefault="001E6584" w:rsidP="00040F58">
            <w:pPr>
              <w:pStyle w:val="ListParagraph"/>
              <w:numPr>
                <w:ilvl w:val="0"/>
                <w:numId w:val="3"/>
              </w:numPr>
              <w:spacing w:after="120" w:line="280" w:lineRule="exact"/>
              <w:contextualSpacing w:val="0"/>
              <w:rPr>
                <w:rFonts w:eastAsia="Times New Roman" w:cs="Times New Roman"/>
                <w:szCs w:val="24"/>
                <w:lang w:val="en-US"/>
              </w:rPr>
            </w:pPr>
            <w:r>
              <w:rPr>
                <w:rFonts w:eastAsia="Times New Roman" w:cs="Times New Roman"/>
                <w:szCs w:val="24"/>
                <w:lang w:val="en-US"/>
              </w:rPr>
              <w:t>Thank respondents for participating in the evaluation</w:t>
            </w:r>
          </w:p>
        </w:tc>
        <w:tc>
          <w:tcPr>
            <w:tcW w:w="1055" w:type="dxa"/>
            <w:tcBorders>
              <w:left w:val="single" w:sz="4" w:space="0" w:color="auto"/>
            </w:tcBorders>
            <w:vAlign w:val="center"/>
          </w:tcPr>
          <w:p w:rsidR="001E6584" w:rsidRPr="00930C9D" w:rsidRDefault="001E6584" w:rsidP="00040F58">
            <w:pPr>
              <w:spacing w:after="120" w:line="280" w:lineRule="exact"/>
              <w:rPr>
                <w:rFonts w:eastAsia="Times New Roman" w:cs="Times New Roman"/>
                <w:szCs w:val="24"/>
                <w:lang w:val="en-US"/>
              </w:rPr>
            </w:pPr>
          </w:p>
        </w:tc>
      </w:tr>
      <w:tr w:rsidR="001E6584" w:rsidRPr="002E32E8" w:rsidTr="00040F58">
        <w:trPr>
          <w:trHeight w:val="534"/>
          <w:jc w:val="center"/>
        </w:trPr>
        <w:tc>
          <w:tcPr>
            <w:tcW w:w="539" w:type="dxa"/>
            <w:vAlign w:val="center"/>
          </w:tcPr>
          <w:p w:rsidR="001E6584" w:rsidRPr="002E32E8" w:rsidRDefault="001E6584" w:rsidP="00040F58">
            <w:pPr>
              <w:spacing w:after="120" w:line="280" w:lineRule="exact"/>
              <w:ind w:left="90"/>
              <w:rPr>
                <w:rFonts w:eastAsia="Times New Roman" w:cs="Times New Roman"/>
                <w:szCs w:val="24"/>
                <w:lang w:val="en-US"/>
              </w:rPr>
            </w:pPr>
          </w:p>
        </w:tc>
        <w:tc>
          <w:tcPr>
            <w:tcW w:w="1147" w:type="dxa"/>
            <w:vAlign w:val="center"/>
          </w:tcPr>
          <w:p w:rsidR="001E6584" w:rsidRPr="002E32E8" w:rsidRDefault="001E6584" w:rsidP="00040F58">
            <w:pPr>
              <w:spacing w:after="120" w:line="280" w:lineRule="exact"/>
              <w:ind w:left="86"/>
              <w:rPr>
                <w:rFonts w:eastAsia="Times New Roman" w:cs="Times New Roman"/>
                <w:szCs w:val="24"/>
                <w:lang w:val="en-US"/>
              </w:rPr>
            </w:pPr>
          </w:p>
        </w:tc>
        <w:tc>
          <w:tcPr>
            <w:tcW w:w="7290" w:type="dxa"/>
            <w:tcBorders>
              <w:right w:val="single" w:sz="4" w:space="0" w:color="auto"/>
            </w:tcBorders>
            <w:vAlign w:val="center"/>
          </w:tcPr>
          <w:p w:rsidR="001E6584" w:rsidRDefault="001E6584" w:rsidP="00040F58">
            <w:pPr>
              <w:pStyle w:val="ListParagraph"/>
              <w:numPr>
                <w:ilvl w:val="0"/>
                <w:numId w:val="3"/>
              </w:numPr>
              <w:spacing w:after="120" w:line="280" w:lineRule="exact"/>
              <w:contextualSpacing w:val="0"/>
              <w:rPr>
                <w:rFonts w:eastAsia="Times New Roman" w:cs="Times New Roman"/>
                <w:szCs w:val="24"/>
                <w:lang w:val="en-US"/>
              </w:rPr>
            </w:pPr>
            <w:r>
              <w:rPr>
                <w:rFonts w:eastAsia="Times New Roman" w:cs="Times New Roman"/>
                <w:szCs w:val="24"/>
                <w:lang w:val="en-US"/>
              </w:rPr>
              <w:t>Other</w:t>
            </w:r>
          </w:p>
        </w:tc>
        <w:tc>
          <w:tcPr>
            <w:tcW w:w="1055" w:type="dxa"/>
            <w:tcBorders>
              <w:left w:val="single" w:sz="4" w:space="0" w:color="auto"/>
            </w:tcBorders>
            <w:vAlign w:val="center"/>
          </w:tcPr>
          <w:p w:rsidR="001E6584" w:rsidRPr="00930C9D" w:rsidRDefault="001E6584" w:rsidP="00040F58">
            <w:pPr>
              <w:spacing w:after="120" w:line="280" w:lineRule="exact"/>
              <w:rPr>
                <w:rFonts w:eastAsia="Times New Roman" w:cs="Times New Roman"/>
                <w:szCs w:val="24"/>
                <w:lang w:val="en-US"/>
              </w:rPr>
            </w:pPr>
          </w:p>
        </w:tc>
      </w:tr>
    </w:tbl>
    <w:p w:rsidR="001E6584" w:rsidRDefault="001E6584" w:rsidP="001E6584">
      <w:pPr>
        <w:spacing w:after="120"/>
        <w:rPr>
          <w:rFonts w:eastAsia="Times New Roman" w:cs="Times New Roman"/>
          <w:szCs w:val="24"/>
          <w:lang w:val="en-US"/>
        </w:rPr>
      </w:pPr>
    </w:p>
    <w:sectPr w:rsidR="001E6584" w:rsidSect="00401843">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62B" w:rsidRDefault="00DB262B" w:rsidP="00E56874">
      <w:r>
        <w:separator/>
      </w:r>
    </w:p>
  </w:endnote>
  <w:endnote w:type="continuationSeparator" w:id="0">
    <w:p w:rsidR="00DB262B" w:rsidRDefault="00DB262B" w:rsidP="00E56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195031825"/>
      <w:docPartObj>
        <w:docPartGallery w:val="Page Numbers (Bottom of Page)"/>
        <w:docPartUnique/>
      </w:docPartObj>
    </w:sdtPr>
    <w:sdtEndPr>
      <w:rPr>
        <w:color w:val="808080" w:themeColor="background1" w:themeShade="80"/>
        <w:spacing w:val="60"/>
        <w:sz w:val="16"/>
      </w:rPr>
    </w:sdtEndPr>
    <w:sdtContent>
      <w:p w:rsidR="00DB262B" w:rsidRPr="00FD4F8F" w:rsidRDefault="00DB262B" w:rsidP="00413558">
        <w:pPr>
          <w:pStyle w:val="Footer"/>
          <w:pBdr>
            <w:top w:val="single" w:sz="4" w:space="1" w:color="D9D9D9" w:themeColor="background1" w:themeShade="D9"/>
          </w:pBdr>
          <w:tabs>
            <w:tab w:val="clear" w:pos="4680"/>
            <w:tab w:val="clear" w:pos="9360"/>
            <w:tab w:val="right" w:pos="9450"/>
          </w:tabs>
          <w:rPr>
            <w:sz w:val="16"/>
          </w:rPr>
        </w:pPr>
        <w:r w:rsidRPr="00403386">
          <w:rPr>
            <w:sz w:val="20"/>
          </w:rPr>
          <w:fldChar w:fldCharType="begin"/>
        </w:r>
        <w:r w:rsidRPr="00403386">
          <w:rPr>
            <w:sz w:val="20"/>
          </w:rPr>
          <w:instrText xml:space="preserve"> PAGE   \* MERGEFORMAT </w:instrText>
        </w:r>
        <w:r w:rsidRPr="00403386">
          <w:rPr>
            <w:sz w:val="20"/>
          </w:rPr>
          <w:fldChar w:fldCharType="separate"/>
        </w:r>
        <w:r w:rsidR="00281794" w:rsidRPr="00281794">
          <w:rPr>
            <w:b/>
            <w:bCs/>
            <w:noProof/>
            <w:sz w:val="20"/>
          </w:rPr>
          <w:t>23</w:t>
        </w:r>
        <w:r w:rsidRPr="00403386">
          <w:rPr>
            <w:b/>
            <w:bCs/>
            <w:noProof/>
            <w:sz w:val="20"/>
          </w:rPr>
          <w:fldChar w:fldCharType="end"/>
        </w:r>
        <w:r w:rsidRPr="00403386">
          <w:rPr>
            <w:b/>
            <w:bCs/>
            <w:sz w:val="20"/>
          </w:rPr>
          <w:t xml:space="preserve"> | </w:t>
        </w:r>
        <w:r w:rsidRPr="00403386">
          <w:rPr>
            <w:color w:val="808080" w:themeColor="background1" w:themeShade="80"/>
            <w:spacing w:val="60"/>
            <w:sz w:val="20"/>
          </w:rPr>
          <w:t>Page</w:t>
        </w:r>
        <w:r w:rsidRPr="00403386">
          <w:rPr>
            <w:color w:val="808080" w:themeColor="background1" w:themeShade="80"/>
            <w:spacing w:val="60"/>
            <w:sz w:val="20"/>
          </w:rPr>
          <w:tab/>
        </w:r>
        <w:r w:rsidRPr="00FD4F8F">
          <w:rPr>
            <w:color w:val="808080" w:themeColor="background1" w:themeShade="80"/>
            <w:spacing w:val="60"/>
            <w:sz w:val="16"/>
          </w:rPr>
          <w:fldChar w:fldCharType="begin"/>
        </w:r>
        <w:r w:rsidRPr="00FD4F8F">
          <w:rPr>
            <w:color w:val="808080" w:themeColor="background1" w:themeShade="80"/>
            <w:spacing w:val="60"/>
            <w:sz w:val="16"/>
          </w:rPr>
          <w:instrText xml:space="preserve"> FILENAME   \* MERGEFORMAT </w:instrText>
        </w:r>
        <w:r w:rsidRPr="00FD4F8F">
          <w:rPr>
            <w:color w:val="808080" w:themeColor="background1" w:themeShade="80"/>
            <w:spacing w:val="60"/>
            <w:sz w:val="16"/>
          </w:rPr>
          <w:fldChar w:fldCharType="separate"/>
        </w:r>
        <w:r w:rsidR="005021E2">
          <w:rPr>
            <w:noProof/>
            <w:color w:val="808080" w:themeColor="background1" w:themeShade="80"/>
            <w:spacing w:val="60"/>
            <w:sz w:val="16"/>
          </w:rPr>
          <w:t>CNSC Toolkit - Evaluating Education Events - revised Oct 2017</w:t>
        </w:r>
        <w:r w:rsidRPr="00FD4F8F">
          <w:rPr>
            <w:color w:val="808080" w:themeColor="background1" w:themeShade="80"/>
            <w:spacing w:val="60"/>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62B" w:rsidRDefault="00DB262B" w:rsidP="00E56874">
      <w:r>
        <w:separator/>
      </w:r>
    </w:p>
  </w:footnote>
  <w:footnote w:type="continuationSeparator" w:id="0">
    <w:p w:rsidR="00DB262B" w:rsidRDefault="00DB262B" w:rsidP="00E56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984"/>
    <w:multiLevelType w:val="hybridMultilevel"/>
    <w:tmpl w:val="5CACA3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6231CFC"/>
    <w:multiLevelType w:val="hybridMultilevel"/>
    <w:tmpl w:val="5B4AA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4206E"/>
    <w:multiLevelType w:val="hybridMultilevel"/>
    <w:tmpl w:val="C06209CA"/>
    <w:lvl w:ilvl="0" w:tplc="0409000F">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D675DB7"/>
    <w:multiLevelType w:val="hybridMultilevel"/>
    <w:tmpl w:val="8C5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0F460F"/>
    <w:multiLevelType w:val="hybridMultilevel"/>
    <w:tmpl w:val="05943C0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071075"/>
    <w:multiLevelType w:val="hybridMultilevel"/>
    <w:tmpl w:val="054A5E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16CD7432"/>
    <w:multiLevelType w:val="hybridMultilevel"/>
    <w:tmpl w:val="4D9E15E8"/>
    <w:lvl w:ilvl="0" w:tplc="1196EA6E">
      <w:start w:val="1"/>
      <w:numFmt w:val="bullet"/>
      <w:lvlText w:val=""/>
      <w:lvlJc w:val="left"/>
      <w:pPr>
        <w:ind w:left="720" w:hanging="360"/>
      </w:pPr>
      <w:rPr>
        <w:rFonts w:ascii="Wingdings 2" w:hAnsi="Wingdings 2" w:hint="default"/>
        <w:b w:val="0"/>
        <w:i w:val="0"/>
        <w:sz w:val="24"/>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75A2019"/>
    <w:multiLevelType w:val="hybridMultilevel"/>
    <w:tmpl w:val="63B0F2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93835EB"/>
    <w:multiLevelType w:val="hybridMultilevel"/>
    <w:tmpl w:val="8B8CDE6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1A473D6F"/>
    <w:multiLevelType w:val="hybridMultilevel"/>
    <w:tmpl w:val="33A8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AB2855"/>
    <w:multiLevelType w:val="hybridMultilevel"/>
    <w:tmpl w:val="CC567E60"/>
    <w:lvl w:ilvl="0" w:tplc="10090001">
      <w:start w:val="1"/>
      <w:numFmt w:val="bullet"/>
      <w:lvlText w:val=""/>
      <w:lvlJc w:val="left"/>
      <w:pPr>
        <w:ind w:left="720" w:hanging="360"/>
      </w:pPr>
      <w:rPr>
        <w:rFonts w:ascii="Symbol" w:hAnsi="Symbol" w:hint="default"/>
        <w:b w:val="0"/>
        <w:i w:val="0"/>
        <w:sz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C7C7164"/>
    <w:multiLevelType w:val="hybridMultilevel"/>
    <w:tmpl w:val="C15219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E567AB5"/>
    <w:multiLevelType w:val="hybridMultilevel"/>
    <w:tmpl w:val="66AC4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2247340"/>
    <w:multiLevelType w:val="hybridMultilevel"/>
    <w:tmpl w:val="C3E2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7C7E69"/>
    <w:multiLevelType w:val="hybridMultilevel"/>
    <w:tmpl w:val="F61E83FA"/>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5">
    <w:nsid w:val="2ACB7309"/>
    <w:multiLevelType w:val="hybridMultilevel"/>
    <w:tmpl w:val="FC7490D0"/>
    <w:lvl w:ilvl="0" w:tplc="BDA845A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BD84678"/>
    <w:multiLevelType w:val="hybridMultilevel"/>
    <w:tmpl w:val="53D0C64C"/>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2D135B45"/>
    <w:multiLevelType w:val="hybridMultilevel"/>
    <w:tmpl w:val="3AA08AD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2FC95E31"/>
    <w:multiLevelType w:val="hybridMultilevel"/>
    <w:tmpl w:val="E56C0F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1BB1CB7"/>
    <w:multiLevelType w:val="hybridMultilevel"/>
    <w:tmpl w:val="C97E94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395B2707"/>
    <w:multiLevelType w:val="hybridMultilevel"/>
    <w:tmpl w:val="4CE8D424"/>
    <w:lvl w:ilvl="0" w:tplc="C3C4E8AA">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CEF5921"/>
    <w:multiLevelType w:val="hybridMultilevel"/>
    <w:tmpl w:val="45F084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0067196"/>
    <w:multiLevelType w:val="hybridMultilevel"/>
    <w:tmpl w:val="A662A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EE742E"/>
    <w:multiLevelType w:val="hybridMultilevel"/>
    <w:tmpl w:val="D372653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44105CE7"/>
    <w:multiLevelType w:val="hybridMultilevel"/>
    <w:tmpl w:val="9BE07B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6630833"/>
    <w:multiLevelType w:val="hybridMultilevel"/>
    <w:tmpl w:val="5A46879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A152F9"/>
    <w:multiLevelType w:val="hybridMultilevel"/>
    <w:tmpl w:val="CA361F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4AF97899"/>
    <w:multiLevelType w:val="hybridMultilevel"/>
    <w:tmpl w:val="A662A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B07BD5"/>
    <w:multiLevelType w:val="hybridMultilevel"/>
    <w:tmpl w:val="58DC8C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nsid w:val="54800C5B"/>
    <w:multiLevelType w:val="hybridMultilevel"/>
    <w:tmpl w:val="14402D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561365EF"/>
    <w:multiLevelType w:val="hybridMultilevel"/>
    <w:tmpl w:val="BDC273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9445C53"/>
    <w:multiLevelType w:val="hybridMultilevel"/>
    <w:tmpl w:val="322ACA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nsid w:val="59E44C49"/>
    <w:multiLevelType w:val="hybridMultilevel"/>
    <w:tmpl w:val="9BE0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0640CE"/>
    <w:multiLevelType w:val="hybridMultilevel"/>
    <w:tmpl w:val="E6DC09DA"/>
    <w:lvl w:ilvl="0" w:tplc="10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1D73EB0"/>
    <w:multiLevelType w:val="hybridMultilevel"/>
    <w:tmpl w:val="74207194"/>
    <w:lvl w:ilvl="0" w:tplc="BDA845A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nsid w:val="65664D2D"/>
    <w:multiLevelType w:val="hybridMultilevel"/>
    <w:tmpl w:val="D3FAA9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5D5A74"/>
    <w:multiLevelType w:val="hybridMultilevel"/>
    <w:tmpl w:val="C026260A"/>
    <w:lvl w:ilvl="0" w:tplc="C3C4E8AA">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6E810A3"/>
    <w:multiLevelType w:val="hybridMultilevel"/>
    <w:tmpl w:val="A4E0B2FA"/>
    <w:lvl w:ilvl="0" w:tplc="1009000F">
      <w:start w:val="1"/>
      <w:numFmt w:val="decimal"/>
      <w:lvlText w:val="%1."/>
      <w:lvlJc w:val="left"/>
      <w:pPr>
        <w:ind w:left="117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66F0477A"/>
    <w:multiLevelType w:val="hybridMultilevel"/>
    <w:tmpl w:val="A5E618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67D22A62"/>
    <w:multiLevelType w:val="hybridMultilevel"/>
    <w:tmpl w:val="F9EEB444"/>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6D86094E"/>
    <w:multiLevelType w:val="hybridMultilevel"/>
    <w:tmpl w:val="6FCC7D86"/>
    <w:lvl w:ilvl="0" w:tplc="04090001">
      <w:start w:val="1"/>
      <w:numFmt w:val="bullet"/>
      <w:lvlText w:val=""/>
      <w:lvlJc w:val="left"/>
      <w:pPr>
        <w:ind w:left="720" w:hanging="360"/>
      </w:pPr>
      <w:rPr>
        <w:rFonts w:ascii="Symbol" w:hAnsi="Symbol"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6DD66818"/>
    <w:multiLevelType w:val="hybridMultilevel"/>
    <w:tmpl w:val="A662A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C942DE"/>
    <w:multiLevelType w:val="hybridMultilevel"/>
    <w:tmpl w:val="FAF4ECD0"/>
    <w:lvl w:ilvl="0" w:tplc="4FF4CFFC">
      <w:start w:val="1"/>
      <w:numFmt w:val="lowerLetter"/>
      <w:lvlText w:val="%1."/>
      <w:lvlJc w:val="left"/>
      <w:pPr>
        <w:ind w:left="720" w:hanging="360"/>
      </w:pPr>
      <w:rPr>
        <w:rFonts w:ascii="Calibri" w:hAnsi="Calibri"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73236091"/>
    <w:multiLevelType w:val="hybridMultilevel"/>
    <w:tmpl w:val="B6742632"/>
    <w:lvl w:ilvl="0" w:tplc="D744063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5271F65"/>
    <w:multiLevelType w:val="hybridMultilevel"/>
    <w:tmpl w:val="2E921D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75674F60"/>
    <w:multiLevelType w:val="hybridMultilevel"/>
    <w:tmpl w:val="BF6C49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786F0BAD"/>
    <w:multiLevelType w:val="hybridMultilevel"/>
    <w:tmpl w:val="5D5639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7">
    <w:nsid w:val="78CE53AD"/>
    <w:multiLevelType w:val="hybridMultilevel"/>
    <w:tmpl w:val="90F6A68A"/>
    <w:lvl w:ilvl="0" w:tplc="6B0ABBB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79B90A17"/>
    <w:multiLevelType w:val="hybridMultilevel"/>
    <w:tmpl w:val="A9385D10"/>
    <w:lvl w:ilvl="0" w:tplc="41909DE6">
      <w:start w:val="1"/>
      <w:numFmt w:val="lowerLetter"/>
      <w:lvlText w:val="%1)"/>
      <w:lvlJc w:val="left"/>
      <w:pPr>
        <w:ind w:left="360" w:hanging="36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9">
    <w:nsid w:val="7B134DC5"/>
    <w:multiLevelType w:val="hybridMultilevel"/>
    <w:tmpl w:val="80664436"/>
    <w:lvl w:ilvl="0" w:tplc="BDA845A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39"/>
  </w:num>
  <w:num w:numId="2">
    <w:abstractNumId w:val="9"/>
  </w:num>
  <w:num w:numId="3">
    <w:abstractNumId w:val="28"/>
  </w:num>
  <w:num w:numId="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9"/>
  </w:num>
  <w:num w:numId="7">
    <w:abstractNumId w:val="7"/>
  </w:num>
  <w:num w:numId="8">
    <w:abstractNumId w:val="29"/>
  </w:num>
  <w:num w:numId="9">
    <w:abstractNumId w:val="43"/>
  </w:num>
  <w:num w:numId="10">
    <w:abstractNumId w:val="6"/>
  </w:num>
  <w:num w:numId="11">
    <w:abstractNumId w:val="10"/>
  </w:num>
  <w:num w:numId="12">
    <w:abstractNumId w:val="5"/>
  </w:num>
  <w:num w:numId="13">
    <w:abstractNumId w:val="46"/>
  </w:num>
  <w:num w:numId="14">
    <w:abstractNumId w:val="26"/>
  </w:num>
  <w:num w:numId="15">
    <w:abstractNumId w:val="12"/>
  </w:num>
  <w:num w:numId="16">
    <w:abstractNumId w:val="30"/>
  </w:num>
  <w:num w:numId="17">
    <w:abstractNumId w:val="24"/>
  </w:num>
  <w:num w:numId="18">
    <w:abstractNumId w:val="0"/>
  </w:num>
  <w:num w:numId="19">
    <w:abstractNumId w:val="44"/>
  </w:num>
  <w:num w:numId="20">
    <w:abstractNumId w:val="21"/>
  </w:num>
  <w:num w:numId="21">
    <w:abstractNumId w:val="37"/>
  </w:num>
  <w:num w:numId="22">
    <w:abstractNumId w:val="45"/>
  </w:num>
  <w:num w:numId="23">
    <w:abstractNumId w:val="38"/>
  </w:num>
  <w:num w:numId="24">
    <w:abstractNumId w:val="34"/>
  </w:num>
  <w:num w:numId="25">
    <w:abstractNumId w:val="49"/>
  </w:num>
  <w:num w:numId="26">
    <w:abstractNumId w:val="15"/>
  </w:num>
  <w:num w:numId="27">
    <w:abstractNumId w:val="23"/>
  </w:num>
  <w:num w:numId="28">
    <w:abstractNumId w:val="17"/>
  </w:num>
  <w:num w:numId="29">
    <w:abstractNumId w:val="27"/>
  </w:num>
  <w:num w:numId="30">
    <w:abstractNumId w:val="32"/>
  </w:num>
  <w:num w:numId="31">
    <w:abstractNumId w:val="13"/>
  </w:num>
  <w:num w:numId="32">
    <w:abstractNumId w:val="8"/>
  </w:num>
  <w:num w:numId="33">
    <w:abstractNumId w:val="35"/>
  </w:num>
  <w:num w:numId="34">
    <w:abstractNumId w:val="4"/>
  </w:num>
  <w:num w:numId="35">
    <w:abstractNumId w:val="25"/>
  </w:num>
  <w:num w:numId="36">
    <w:abstractNumId w:val="3"/>
  </w:num>
  <w:num w:numId="37">
    <w:abstractNumId w:val="31"/>
  </w:num>
  <w:num w:numId="38">
    <w:abstractNumId w:val="18"/>
  </w:num>
  <w:num w:numId="39">
    <w:abstractNumId w:val="36"/>
  </w:num>
  <w:num w:numId="40">
    <w:abstractNumId w:val="20"/>
  </w:num>
  <w:num w:numId="41">
    <w:abstractNumId w:val="11"/>
  </w:num>
  <w:num w:numId="42">
    <w:abstractNumId w:val="16"/>
  </w:num>
  <w:num w:numId="43">
    <w:abstractNumId w:val="33"/>
  </w:num>
  <w:num w:numId="44">
    <w:abstractNumId w:val="48"/>
  </w:num>
  <w:num w:numId="45">
    <w:abstractNumId w:val="42"/>
  </w:num>
  <w:num w:numId="46">
    <w:abstractNumId w:val="1"/>
  </w:num>
  <w:num w:numId="47">
    <w:abstractNumId w:val="22"/>
  </w:num>
  <w:num w:numId="48">
    <w:abstractNumId w:val="41"/>
  </w:num>
  <w:num w:numId="49">
    <w:abstractNumId w:val="2"/>
  </w:num>
  <w:num w:numId="50">
    <w:abstractNumId w:val="4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695"/>
    <w:rsid w:val="00003F07"/>
    <w:rsid w:val="00006FE8"/>
    <w:rsid w:val="00007A8F"/>
    <w:rsid w:val="00007DB6"/>
    <w:rsid w:val="000104F5"/>
    <w:rsid w:val="00010A3D"/>
    <w:rsid w:val="000111D0"/>
    <w:rsid w:val="00011B41"/>
    <w:rsid w:val="00012C29"/>
    <w:rsid w:val="000136FE"/>
    <w:rsid w:val="0001372A"/>
    <w:rsid w:val="00013819"/>
    <w:rsid w:val="00013E18"/>
    <w:rsid w:val="00014C5A"/>
    <w:rsid w:val="0001519D"/>
    <w:rsid w:val="00017190"/>
    <w:rsid w:val="000174A9"/>
    <w:rsid w:val="000200ED"/>
    <w:rsid w:val="0002021A"/>
    <w:rsid w:val="0002686F"/>
    <w:rsid w:val="00030F03"/>
    <w:rsid w:val="000330B4"/>
    <w:rsid w:val="00033352"/>
    <w:rsid w:val="000350F8"/>
    <w:rsid w:val="000360FD"/>
    <w:rsid w:val="00037AC1"/>
    <w:rsid w:val="000400BD"/>
    <w:rsid w:val="00040F58"/>
    <w:rsid w:val="00041455"/>
    <w:rsid w:val="000426FC"/>
    <w:rsid w:val="000435EF"/>
    <w:rsid w:val="00045406"/>
    <w:rsid w:val="00047E00"/>
    <w:rsid w:val="000505CE"/>
    <w:rsid w:val="00052EA1"/>
    <w:rsid w:val="00052F03"/>
    <w:rsid w:val="00053F64"/>
    <w:rsid w:val="00054125"/>
    <w:rsid w:val="0005427F"/>
    <w:rsid w:val="000550D8"/>
    <w:rsid w:val="0005591B"/>
    <w:rsid w:val="00056BA6"/>
    <w:rsid w:val="0006281A"/>
    <w:rsid w:val="00063AC7"/>
    <w:rsid w:val="00066796"/>
    <w:rsid w:val="00066C4F"/>
    <w:rsid w:val="0006774D"/>
    <w:rsid w:val="000707AF"/>
    <w:rsid w:val="00070B9D"/>
    <w:rsid w:val="00071830"/>
    <w:rsid w:val="00072B1C"/>
    <w:rsid w:val="00073881"/>
    <w:rsid w:val="00075423"/>
    <w:rsid w:val="000755C0"/>
    <w:rsid w:val="00081F41"/>
    <w:rsid w:val="0008592C"/>
    <w:rsid w:val="00086E71"/>
    <w:rsid w:val="0008712A"/>
    <w:rsid w:val="00087E88"/>
    <w:rsid w:val="00091B34"/>
    <w:rsid w:val="00091FC7"/>
    <w:rsid w:val="00092646"/>
    <w:rsid w:val="00095A5D"/>
    <w:rsid w:val="0009619C"/>
    <w:rsid w:val="000963E1"/>
    <w:rsid w:val="000A3225"/>
    <w:rsid w:val="000A3DF6"/>
    <w:rsid w:val="000A4E49"/>
    <w:rsid w:val="000A5D39"/>
    <w:rsid w:val="000A6314"/>
    <w:rsid w:val="000A671E"/>
    <w:rsid w:val="000A719F"/>
    <w:rsid w:val="000B06AA"/>
    <w:rsid w:val="000B1C78"/>
    <w:rsid w:val="000B3E1D"/>
    <w:rsid w:val="000B4694"/>
    <w:rsid w:val="000B4851"/>
    <w:rsid w:val="000B4C5A"/>
    <w:rsid w:val="000B7C46"/>
    <w:rsid w:val="000C301D"/>
    <w:rsid w:val="000D07C3"/>
    <w:rsid w:val="000D1243"/>
    <w:rsid w:val="000D1E45"/>
    <w:rsid w:val="000D5F1E"/>
    <w:rsid w:val="000E2F27"/>
    <w:rsid w:val="000E3A1C"/>
    <w:rsid w:val="000F7FAB"/>
    <w:rsid w:val="001000BC"/>
    <w:rsid w:val="00100F52"/>
    <w:rsid w:val="00102776"/>
    <w:rsid w:val="001032EF"/>
    <w:rsid w:val="001035DD"/>
    <w:rsid w:val="00104AF5"/>
    <w:rsid w:val="00104D3C"/>
    <w:rsid w:val="00111D64"/>
    <w:rsid w:val="00113150"/>
    <w:rsid w:val="00116967"/>
    <w:rsid w:val="001206CB"/>
    <w:rsid w:val="00121858"/>
    <w:rsid w:val="00130BE0"/>
    <w:rsid w:val="00136CDD"/>
    <w:rsid w:val="00136E2B"/>
    <w:rsid w:val="001416E7"/>
    <w:rsid w:val="0014319A"/>
    <w:rsid w:val="00143E3E"/>
    <w:rsid w:val="00145FCD"/>
    <w:rsid w:val="00150589"/>
    <w:rsid w:val="00150B38"/>
    <w:rsid w:val="0015141B"/>
    <w:rsid w:val="001524E7"/>
    <w:rsid w:val="001527DF"/>
    <w:rsid w:val="00152EA2"/>
    <w:rsid w:val="001551DC"/>
    <w:rsid w:val="00156680"/>
    <w:rsid w:val="00156CCC"/>
    <w:rsid w:val="00162100"/>
    <w:rsid w:val="001641C5"/>
    <w:rsid w:val="00164EB4"/>
    <w:rsid w:val="00170B94"/>
    <w:rsid w:val="00171EAE"/>
    <w:rsid w:val="0017299B"/>
    <w:rsid w:val="00173223"/>
    <w:rsid w:val="00181662"/>
    <w:rsid w:val="00182898"/>
    <w:rsid w:val="001844FA"/>
    <w:rsid w:val="00185389"/>
    <w:rsid w:val="00191695"/>
    <w:rsid w:val="0019285C"/>
    <w:rsid w:val="00192D6F"/>
    <w:rsid w:val="00192F42"/>
    <w:rsid w:val="00196E01"/>
    <w:rsid w:val="00197A68"/>
    <w:rsid w:val="001A0060"/>
    <w:rsid w:val="001A09FE"/>
    <w:rsid w:val="001A0D2A"/>
    <w:rsid w:val="001A29CF"/>
    <w:rsid w:val="001A2CA8"/>
    <w:rsid w:val="001A3378"/>
    <w:rsid w:val="001A37CE"/>
    <w:rsid w:val="001A5570"/>
    <w:rsid w:val="001B142E"/>
    <w:rsid w:val="001B2A33"/>
    <w:rsid w:val="001B2EBB"/>
    <w:rsid w:val="001B2ED8"/>
    <w:rsid w:val="001B4834"/>
    <w:rsid w:val="001B756B"/>
    <w:rsid w:val="001C0A47"/>
    <w:rsid w:val="001C17AD"/>
    <w:rsid w:val="001C2C94"/>
    <w:rsid w:val="001C4F00"/>
    <w:rsid w:val="001C68B4"/>
    <w:rsid w:val="001C6B9F"/>
    <w:rsid w:val="001D12DE"/>
    <w:rsid w:val="001D1777"/>
    <w:rsid w:val="001D1788"/>
    <w:rsid w:val="001D5270"/>
    <w:rsid w:val="001D6CDE"/>
    <w:rsid w:val="001E2357"/>
    <w:rsid w:val="001E385A"/>
    <w:rsid w:val="001E6584"/>
    <w:rsid w:val="001F0B11"/>
    <w:rsid w:val="001F17E6"/>
    <w:rsid w:val="001F244B"/>
    <w:rsid w:val="001F3093"/>
    <w:rsid w:val="00201F66"/>
    <w:rsid w:val="002110B8"/>
    <w:rsid w:val="00214878"/>
    <w:rsid w:val="00214B88"/>
    <w:rsid w:val="00215676"/>
    <w:rsid w:val="00216C85"/>
    <w:rsid w:val="002170AE"/>
    <w:rsid w:val="002213A1"/>
    <w:rsid w:val="00221923"/>
    <w:rsid w:val="00222A4D"/>
    <w:rsid w:val="002253F6"/>
    <w:rsid w:val="002261F0"/>
    <w:rsid w:val="00227C01"/>
    <w:rsid w:val="00231C0D"/>
    <w:rsid w:val="0023416F"/>
    <w:rsid w:val="00237834"/>
    <w:rsid w:val="0024462F"/>
    <w:rsid w:val="002449F0"/>
    <w:rsid w:val="00245544"/>
    <w:rsid w:val="0024643F"/>
    <w:rsid w:val="00246E80"/>
    <w:rsid w:val="00247B9B"/>
    <w:rsid w:val="00250032"/>
    <w:rsid w:val="0025420E"/>
    <w:rsid w:val="002548F1"/>
    <w:rsid w:val="0025538E"/>
    <w:rsid w:val="002606B4"/>
    <w:rsid w:val="0026091D"/>
    <w:rsid w:val="0026105D"/>
    <w:rsid w:val="00261875"/>
    <w:rsid w:val="002619E4"/>
    <w:rsid w:val="002646E1"/>
    <w:rsid w:val="00265E41"/>
    <w:rsid w:val="00267F4C"/>
    <w:rsid w:val="00276E34"/>
    <w:rsid w:val="00280ABB"/>
    <w:rsid w:val="00281794"/>
    <w:rsid w:val="00282300"/>
    <w:rsid w:val="00283C11"/>
    <w:rsid w:val="00285443"/>
    <w:rsid w:val="002866AA"/>
    <w:rsid w:val="0029376A"/>
    <w:rsid w:val="00295C41"/>
    <w:rsid w:val="00297189"/>
    <w:rsid w:val="00297980"/>
    <w:rsid w:val="00297F6F"/>
    <w:rsid w:val="002A101A"/>
    <w:rsid w:val="002A1049"/>
    <w:rsid w:val="002A185E"/>
    <w:rsid w:val="002A4B5A"/>
    <w:rsid w:val="002B1230"/>
    <w:rsid w:val="002B1814"/>
    <w:rsid w:val="002B1908"/>
    <w:rsid w:val="002B2020"/>
    <w:rsid w:val="002B4FFC"/>
    <w:rsid w:val="002B50DF"/>
    <w:rsid w:val="002B5E0F"/>
    <w:rsid w:val="002B6737"/>
    <w:rsid w:val="002B7076"/>
    <w:rsid w:val="002B7B2B"/>
    <w:rsid w:val="002C5BDF"/>
    <w:rsid w:val="002D3999"/>
    <w:rsid w:val="002D4B82"/>
    <w:rsid w:val="002D50B0"/>
    <w:rsid w:val="002D5A31"/>
    <w:rsid w:val="002D61BA"/>
    <w:rsid w:val="002E32E8"/>
    <w:rsid w:val="002E32F8"/>
    <w:rsid w:val="002E4A03"/>
    <w:rsid w:val="002E4F94"/>
    <w:rsid w:val="002E518F"/>
    <w:rsid w:val="002E5D45"/>
    <w:rsid w:val="002E64BB"/>
    <w:rsid w:val="002F0099"/>
    <w:rsid w:val="002F038B"/>
    <w:rsid w:val="002F067E"/>
    <w:rsid w:val="002F3DD4"/>
    <w:rsid w:val="002F50A6"/>
    <w:rsid w:val="002F5695"/>
    <w:rsid w:val="002F7AA1"/>
    <w:rsid w:val="0030086A"/>
    <w:rsid w:val="0030224A"/>
    <w:rsid w:val="003048C2"/>
    <w:rsid w:val="00304C18"/>
    <w:rsid w:val="003077F8"/>
    <w:rsid w:val="003101E6"/>
    <w:rsid w:val="00311066"/>
    <w:rsid w:val="00312432"/>
    <w:rsid w:val="00312B95"/>
    <w:rsid w:val="00313BF7"/>
    <w:rsid w:val="0032272D"/>
    <w:rsid w:val="00325195"/>
    <w:rsid w:val="003251E8"/>
    <w:rsid w:val="00331CAC"/>
    <w:rsid w:val="003366B9"/>
    <w:rsid w:val="003378AA"/>
    <w:rsid w:val="00342EF4"/>
    <w:rsid w:val="00344AE7"/>
    <w:rsid w:val="0034758C"/>
    <w:rsid w:val="00347C58"/>
    <w:rsid w:val="003524E7"/>
    <w:rsid w:val="003528EA"/>
    <w:rsid w:val="00352A81"/>
    <w:rsid w:val="0035624D"/>
    <w:rsid w:val="00362DBE"/>
    <w:rsid w:val="00365983"/>
    <w:rsid w:val="00366292"/>
    <w:rsid w:val="00366D68"/>
    <w:rsid w:val="003676C3"/>
    <w:rsid w:val="00367E6A"/>
    <w:rsid w:val="003737C9"/>
    <w:rsid w:val="00373803"/>
    <w:rsid w:val="0038138C"/>
    <w:rsid w:val="0038180F"/>
    <w:rsid w:val="00382DE6"/>
    <w:rsid w:val="0038454E"/>
    <w:rsid w:val="00384A2A"/>
    <w:rsid w:val="003910C4"/>
    <w:rsid w:val="00393DD8"/>
    <w:rsid w:val="0039679A"/>
    <w:rsid w:val="003A02B9"/>
    <w:rsid w:val="003A1554"/>
    <w:rsid w:val="003A155B"/>
    <w:rsid w:val="003A1E19"/>
    <w:rsid w:val="003A2FDD"/>
    <w:rsid w:val="003A4BA8"/>
    <w:rsid w:val="003A6B60"/>
    <w:rsid w:val="003C238B"/>
    <w:rsid w:val="003C629E"/>
    <w:rsid w:val="003D10D8"/>
    <w:rsid w:val="003D4FDE"/>
    <w:rsid w:val="003D56C5"/>
    <w:rsid w:val="003E128E"/>
    <w:rsid w:val="003E2052"/>
    <w:rsid w:val="003E371E"/>
    <w:rsid w:val="003E63F1"/>
    <w:rsid w:val="003E7D99"/>
    <w:rsid w:val="003F4EC0"/>
    <w:rsid w:val="003F55A8"/>
    <w:rsid w:val="003F6445"/>
    <w:rsid w:val="003F7941"/>
    <w:rsid w:val="003F7FF2"/>
    <w:rsid w:val="004004E4"/>
    <w:rsid w:val="00401843"/>
    <w:rsid w:val="00403386"/>
    <w:rsid w:val="00404A5C"/>
    <w:rsid w:val="00405842"/>
    <w:rsid w:val="00411E98"/>
    <w:rsid w:val="00412872"/>
    <w:rsid w:val="00413558"/>
    <w:rsid w:val="00414183"/>
    <w:rsid w:val="004204EC"/>
    <w:rsid w:val="00421BEE"/>
    <w:rsid w:val="00430E6C"/>
    <w:rsid w:val="00433D53"/>
    <w:rsid w:val="0043543A"/>
    <w:rsid w:val="004355C9"/>
    <w:rsid w:val="00437F25"/>
    <w:rsid w:val="00440CA8"/>
    <w:rsid w:val="00447D0F"/>
    <w:rsid w:val="00450E91"/>
    <w:rsid w:val="00452382"/>
    <w:rsid w:val="004531DE"/>
    <w:rsid w:val="004548EE"/>
    <w:rsid w:val="00455404"/>
    <w:rsid w:val="0046107B"/>
    <w:rsid w:val="004635CB"/>
    <w:rsid w:val="00464CE0"/>
    <w:rsid w:val="00466522"/>
    <w:rsid w:val="00466728"/>
    <w:rsid w:val="0046774E"/>
    <w:rsid w:val="00472A3C"/>
    <w:rsid w:val="00475959"/>
    <w:rsid w:val="00481009"/>
    <w:rsid w:val="00481F85"/>
    <w:rsid w:val="004837EB"/>
    <w:rsid w:val="00483A4B"/>
    <w:rsid w:val="00491FF1"/>
    <w:rsid w:val="004925EA"/>
    <w:rsid w:val="00493381"/>
    <w:rsid w:val="004955EC"/>
    <w:rsid w:val="0049635E"/>
    <w:rsid w:val="00496C3A"/>
    <w:rsid w:val="004A087D"/>
    <w:rsid w:val="004A0B90"/>
    <w:rsid w:val="004A17E3"/>
    <w:rsid w:val="004B0EE4"/>
    <w:rsid w:val="004B1090"/>
    <w:rsid w:val="004B16FE"/>
    <w:rsid w:val="004B1806"/>
    <w:rsid w:val="004B23B9"/>
    <w:rsid w:val="004B4AE4"/>
    <w:rsid w:val="004B7920"/>
    <w:rsid w:val="004C245A"/>
    <w:rsid w:val="004C3D8D"/>
    <w:rsid w:val="004C4A97"/>
    <w:rsid w:val="004D1CE5"/>
    <w:rsid w:val="004D2816"/>
    <w:rsid w:val="004D3F35"/>
    <w:rsid w:val="004D511D"/>
    <w:rsid w:val="004E082B"/>
    <w:rsid w:val="004E19A3"/>
    <w:rsid w:val="004E33A6"/>
    <w:rsid w:val="004E629A"/>
    <w:rsid w:val="004E6E15"/>
    <w:rsid w:val="004E7919"/>
    <w:rsid w:val="004F0AE1"/>
    <w:rsid w:val="004F3242"/>
    <w:rsid w:val="004F48CC"/>
    <w:rsid w:val="004F5C47"/>
    <w:rsid w:val="0050216C"/>
    <w:rsid w:val="005021E2"/>
    <w:rsid w:val="00502530"/>
    <w:rsid w:val="00503444"/>
    <w:rsid w:val="00507C13"/>
    <w:rsid w:val="00516981"/>
    <w:rsid w:val="00516D73"/>
    <w:rsid w:val="00516E47"/>
    <w:rsid w:val="00516F9B"/>
    <w:rsid w:val="00517D22"/>
    <w:rsid w:val="005217F6"/>
    <w:rsid w:val="00521BA7"/>
    <w:rsid w:val="00521D99"/>
    <w:rsid w:val="00526225"/>
    <w:rsid w:val="00526369"/>
    <w:rsid w:val="00527A27"/>
    <w:rsid w:val="00532238"/>
    <w:rsid w:val="005343A8"/>
    <w:rsid w:val="005347D6"/>
    <w:rsid w:val="005368A8"/>
    <w:rsid w:val="0053723E"/>
    <w:rsid w:val="00540AA8"/>
    <w:rsid w:val="0054113C"/>
    <w:rsid w:val="00544124"/>
    <w:rsid w:val="005451E3"/>
    <w:rsid w:val="00550EF5"/>
    <w:rsid w:val="00552A4F"/>
    <w:rsid w:val="00557C34"/>
    <w:rsid w:val="00560F3F"/>
    <w:rsid w:val="005634E6"/>
    <w:rsid w:val="005642D3"/>
    <w:rsid w:val="005649DA"/>
    <w:rsid w:val="005700DA"/>
    <w:rsid w:val="00570ADD"/>
    <w:rsid w:val="0058283E"/>
    <w:rsid w:val="005848EC"/>
    <w:rsid w:val="00590DFB"/>
    <w:rsid w:val="00592857"/>
    <w:rsid w:val="005934DE"/>
    <w:rsid w:val="00594783"/>
    <w:rsid w:val="00594C23"/>
    <w:rsid w:val="00594F64"/>
    <w:rsid w:val="00595302"/>
    <w:rsid w:val="00595CD7"/>
    <w:rsid w:val="0059768D"/>
    <w:rsid w:val="005978D6"/>
    <w:rsid w:val="005A0C7F"/>
    <w:rsid w:val="005A39C3"/>
    <w:rsid w:val="005A5996"/>
    <w:rsid w:val="005A6F99"/>
    <w:rsid w:val="005A70D7"/>
    <w:rsid w:val="005B4869"/>
    <w:rsid w:val="005B6EBA"/>
    <w:rsid w:val="005C2002"/>
    <w:rsid w:val="005C393E"/>
    <w:rsid w:val="005C40FE"/>
    <w:rsid w:val="005C6CFB"/>
    <w:rsid w:val="005D01AB"/>
    <w:rsid w:val="005D46F3"/>
    <w:rsid w:val="005D4D8F"/>
    <w:rsid w:val="005D5849"/>
    <w:rsid w:val="005E3CCB"/>
    <w:rsid w:val="005F07BD"/>
    <w:rsid w:val="005F0A90"/>
    <w:rsid w:val="005F176E"/>
    <w:rsid w:val="005F247D"/>
    <w:rsid w:val="005F399C"/>
    <w:rsid w:val="005F5210"/>
    <w:rsid w:val="005F6A3D"/>
    <w:rsid w:val="005F79B0"/>
    <w:rsid w:val="00601700"/>
    <w:rsid w:val="00601818"/>
    <w:rsid w:val="00601DF2"/>
    <w:rsid w:val="006024B1"/>
    <w:rsid w:val="00603953"/>
    <w:rsid w:val="00605346"/>
    <w:rsid w:val="0061259B"/>
    <w:rsid w:val="00612763"/>
    <w:rsid w:val="00612E1F"/>
    <w:rsid w:val="00616051"/>
    <w:rsid w:val="00620941"/>
    <w:rsid w:val="006213CF"/>
    <w:rsid w:val="00621E82"/>
    <w:rsid w:val="00622CAE"/>
    <w:rsid w:val="006235A8"/>
    <w:rsid w:val="0062467C"/>
    <w:rsid w:val="00624F07"/>
    <w:rsid w:val="00626ABE"/>
    <w:rsid w:val="00626C86"/>
    <w:rsid w:val="00635BD7"/>
    <w:rsid w:val="00636200"/>
    <w:rsid w:val="00636418"/>
    <w:rsid w:val="006372A1"/>
    <w:rsid w:val="0063793E"/>
    <w:rsid w:val="0065056A"/>
    <w:rsid w:val="006516A3"/>
    <w:rsid w:val="00654DE6"/>
    <w:rsid w:val="00660C9B"/>
    <w:rsid w:val="00661364"/>
    <w:rsid w:val="006638CB"/>
    <w:rsid w:val="00664153"/>
    <w:rsid w:val="00664396"/>
    <w:rsid w:val="00664914"/>
    <w:rsid w:val="00664B86"/>
    <w:rsid w:val="00665440"/>
    <w:rsid w:val="00671A0F"/>
    <w:rsid w:val="00677671"/>
    <w:rsid w:val="006804C9"/>
    <w:rsid w:val="00682A07"/>
    <w:rsid w:val="006858D5"/>
    <w:rsid w:val="006904FD"/>
    <w:rsid w:val="006911E3"/>
    <w:rsid w:val="00691A48"/>
    <w:rsid w:val="0069791F"/>
    <w:rsid w:val="006A13A3"/>
    <w:rsid w:val="006A2F1B"/>
    <w:rsid w:val="006A71B9"/>
    <w:rsid w:val="006B226E"/>
    <w:rsid w:val="006B4774"/>
    <w:rsid w:val="006B4E08"/>
    <w:rsid w:val="006B632B"/>
    <w:rsid w:val="006B638A"/>
    <w:rsid w:val="006B6DA4"/>
    <w:rsid w:val="006C00E6"/>
    <w:rsid w:val="006C25EC"/>
    <w:rsid w:val="006C487F"/>
    <w:rsid w:val="006D3156"/>
    <w:rsid w:val="006D3D43"/>
    <w:rsid w:val="006D6F72"/>
    <w:rsid w:val="006E58FC"/>
    <w:rsid w:val="006E7301"/>
    <w:rsid w:val="006F6725"/>
    <w:rsid w:val="006F6BF3"/>
    <w:rsid w:val="0070048D"/>
    <w:rsid w:val="00704353"/>
    <w:rsid w:val="007064AC"/>
    <w:rsid w:val="007113D9"/>
    <w:rsid w:val="00712CEF"/>
    <w:rsid w:val="00715D47"/>
    <w:rsid w:val="00716617"/>
    <w:rsid w:val="00717340"/>
    <w:rsid w:val="00717D03"/>
    <w:rsid w:val="00721B6C"/>
    <w:rsid w:val="00722FC0"/>
    <w:rsid w:val="00725820"/>
    <w:rsid w:val="0073436F"/>
    <w:rsid w:val="00734D86"/>
    <w:rsid w:val="0073681D"/>
    <w:rsid w:val="0074006B"/>
    <w:rsid w:val="00742398"/>
    <w:rsid w:val="007500A3"/>
    <w:rsid w:val="00751CC8"/>
    <w:rsid w:val="00752C67"/>
    <w:rsid w:val="00754481"/>
    <w:rsid w:val="00755E71"/>
    <w:rsid w:val="0075651E"/>
    <w:rsid w:val="00757A6D"/>
    <w:rsid w:val="007624AA"/>
    <w:rsid w:val="00762F96"/>
    <w:rsid w:val="007636D1"/>
    <w:rsid w:val="00766E64"/>
    <w:rsid w:val="00767794"/>
    <w:rsid w:val="00776178"/>
    <w:rsid w:val="00777F2B"/>
    <w:rsid w:val="007843CF"/>
    <w:rsid w:val="007855D9"/>
    <w:rsid w:val="00793922"/>
    <w:rsid w:val="00794C96"/>
    <w:rsid w:val="00795214"/>
    <w:rsid w:val="0079531D"/>
    <w:rsid w:val="007966A0"/>
    <w:rsid w:val="007A020E"/>
    <w:rsid w:val="007A0BA6"/>
    <w:rsid w:val="007A332E"/>
    <w:rsid w:val="007A480A"/>
    <w:rsid w:val="007A5BA9"/>
    <w:rsid w:val="007B2A26"/>
    <w:rsid w:val="007B5276"/>
    <w:rsid w:val="007B629C"/>
    <w:rsid w:val="007B7DC2"/>
    <w:rsid w:val="007C1A62"/>
    <w:rsid w:val="007C4C7B"/>
    <w:rsid w:val="007D03A7"/>
    <w:rsid w:val="007D0EB8"/>
    <w:rsid w:val="007D433D"/>
    <w:rsid w:val="007D69D2"/>
    <w:rsid w:val="007E096B"/>
    <w:rsid w:val="007E1262"/>
    <w:rsid w:val="007E1279"/>
    <w:rsid w:val="007E3923"/>
    <w:rsid w:val="007E56E7"/>
    <w:rsid w:val="007F259F"/>
    <w:rsid w:val="007F2759"/>
    <w:rsid w:val="007F45E5"/>
    <w:rsid w:val="007F596A"/>
    <w:rsid w:val="00802AE6"/>
    <w:rsid w:val="00803C3F"/>
    <w:rsid w:val="00806D56"/>
    <w:rsid w:val="008113D9"/>
    <w:rsid w:val="008170CB"/>
    <w:rsid w:val="00821567"/>
    <w:rsid w:val="00824FE0"/>
    <w:rsid w:val="00825DBD"/>
    <w:rsid w:val="00832D9C"/>
    <w:rsid w:val="008340BA"/>
    <w:rsid w:val="00837EB4"/>
    <w:rsid w:val="0084080B"/>
    <w:rsid w:val="0085414E"/>
    <w:rsid w:val="00855C29"/>
    <w:rsid w:val="00862870"/>
    <w:rsid w:val="00863599"/>
    <w:rsid w:val="00871E54"/>
    <w:rsid w:val="0087481C"/>
    <w:rsid w:val="00876E93"/>
    <w:rsid w:val="00881D31"/>
    <w:rsid w:val="00882C29"/>
    <w:rsid w:val="00884382"/>
    <w:rsid w:val="00886358"/>
    <w:rsid w:val="008929C2"/>
    <w:rsid w:val="00894982"/>
    <w:rsid w:val="008A066E"/>
    <w:rsid w:val="008A13F1"/>
    <w:rsid w:val="008A7737"/>
    <w:rsid w:val="008B12F4"/>
    <w:rsid w:val="008B1424"/>
    <w:rsid w:val="008B23F1"/>
    <w:rsid w:val="008B29C9"/>
    <w:rsid w:val="008B2A11"/>
    <w:rsid w:val="008B3047"/>
    <w:rsid w:val="008B3933"/>
    <w:rsid w:val="008B49B2"/>
    <w:rsid w:val="008B591D"/>
    <w:rsid w:val="008B68C5"/>
    <w:rsid w:val="008B70D8"/>
    <w:rsid w:val="008C060D"/>
    <w:rsid w:val="008C1276"/>
    <w:rsid w:val="008C472B"/>
    <w:rsid w:val="008C6D1A"/>
    <w:rsid w:val="008C7212"/>
    <w:rsid w:val="008D1917"/>
    <w:rsid w:val="008D1D92"/>
    <w:rsid w:val="008D1F29"/>
    <w:rsid w:val="008D2426"/>
    <w:rsid w:val="008D5352"/>
    <w:rsid w:val="008D5C97"/>
    <w:rsid w:val="008D5ED0"/>
    <w:rsid w:val="008E1004"/>
    <w:rsid w:val="008E48A6"/>
    <w:rsid w:val="008E6915"/>
    <w:rsid w:val="008F11E4"/>
    <w:rsid w:val="008F129B"/>
    <w:rsid w:val="008F3CA7"/>
    <w:rsid w:val="008F5E72"/>
    <w:rsid w:val="008F63E3"/>
    <w:rsid w:val="008F7244"/>
    <w:rsid w:val="008F7477"/>
    <w:rsid w:val="008F7928"/>
    <w:rsid w:val="0090255E"/>
    <w:rsid w:val="009036C5"/>
    <w:rsid w:val="0090416F"/>
    <w:rsid w:val="00904364"/>
    <w:rsid w:val="00907757"/>
    <w:rsid w:val="0091074A"/>
    <w:rsid w:val="009107EB"/>
    <w:rsid w:val="00913392"/>
    <w:rsid w:val="00913A87"/>
    <w:rsid w:val="00914B4F"/>
    <w:rsid w:val="0091601B"/>
    <w:rsid w:val="00916B6D"/>
    <w:rsid w:val="009217BF"/>
    <w:rsid w:val="00922059"/>
    <w:rsid w:val="00922534"/>
    <w:rsid w:val="00922E4D"/>
    <w:rsid w:val="00923465"/>
    <w:rsid w:val="009241C0"/>
    <w:rsid w:val="00927D57"/>
    <w:rsid w:val="00930C9D"/>
    <w:rsid w:val="009321FF"/>
    <w:rsid w:val="00934AF2"/>
    <w:rsid w:val="00940984"/>
    <w:rsid w:val="0094154F"/>
    <w:rsid w:val="00941D3C"/>
    <w:rsid w:val="009431CE"/>
    <w:rsid w:val="0094495A"/>
    <w:rsid w:val="009526BA"/>
    <w:rsid w:val="00953345"/>
    <w:rsid w:val="0095629E"/>
    <w:rsid w:val="0095757C"/>
    <w:rsid w:val="00960C10"/>
    <w:rsid w:val="00960EBD"/>
    <w:rsid w:val="00961D17"/>
    <w:rsid w:val="009620FA"/>
    <w:rsid w:val="00963256"/>
    <w:rsid w:val="009638B7"/>
    <w:rsid w:val="00964E43"/>
    <w:rsid w:val="00966CFD"/>
    <w:rsid w:val="0096724E"/>
    <w:rsid w:val="0097041D"/>
    <w:rsid w:val="0097233D"/>
    <w:rsid w:val="00976811"/>
    <w:rsid w:val="009808E5"/>
    <w:rsid w:val="009828A7"/>
    <w:rsid w:val="009843C2"/>
    <w:rsid w:val="009872C9"/>
    <w:rsid w:val="009903C5"/>
    <w:rsid w:val="00991E59"/>
    <w:rsid w:val="009937A0"/>
    <w:rsid w:val="00997278"/>
    <w:rsid w:val="009A1328"/>
    <w:rsid w:val="009A13C3"/>
    <w:rsid w:val="009A47D5"/>
    <w:rsid w:val="009A69D9"/>
    <w:rsid w:val="009A6D07"/>
    <w:rsid w:val="009B3336"/>
    <w:rsid w:val="009B4189"/>
    <w:rsid w:val="009B50A4"/>
    <w:rsid w:val="009B51DA"/>
    <w:rsid w:val="009B783A"/>
    <w:rsid w:val="009C1F4E"/>
    <w:rsid w:val="009C4519"/>
    <w:rsid w:val="009C6F10"/>
    <w:rsid w:val="009D0F1A"/>
    <w:rsid w:val="009D20FD"/>
    <w:rsid w:val="009D7165"/>
    <w:rsid w:val="009D79E7"/>
    <w:rsid w:val="009E03CD"/>
    <w:rsid w:val="009E18D3"/>
    <w:rsid w:val="009E380B"/>
    <w:rsid w:val="009E470C"/>
    <w:rsid w:val="009E5220"/>
    <w:rsid w:val="009E53B4"/>
    <w:rsid w:val="009E5DB6"/>
    <w:rsid w:val="009E7E2A"/>
    <w:rsid w:val="009E7EF2"/>
    <w:rsid w:val="009F2148"/>
    <w:rsid w:val="009F297B"/>
    <w:rsid w:val="009F60C5"/>
    <w:rsid w:val="009F6102"/>
    <w:rsid w:val="00A01095"/>
    <w:rsid w:val="00A04579"/>
    <w:rsid w:val="00A055E4"/>
    <w:rsid w:val="00A07A98"/>
    <w:rsid w:val="00A13939"/>
    <w:rsid w:val="00A15E53"/>
    <w:rsid w:val="00A202B8"/>
    <w:rsid w:val="00A20A94"/>
    <w:rsid w:val="00A20EEE"/>
    <w:rsid w:val="00A2212F"/>
    <w:rsid w:val="00A24A66"/>
    <w:rsid w:val="00A27E1D"/>
    <w:rsid w:val="00A30288"/>
    <w:rsid w:val="00A3229B"/>
    <w:rsid w:val="00A32648"/>
    <w:rsid w:val="00A32CAC"/>
    <w:rsid w:val="00A32F7D"/>
    <w:rsid w:val="00A35B10"/>
    <w:rsid w:val="00A36995"/>
    <w:rsid w:val="00A3736C"/>
    <w:rsid w:val="00A3739A"/>
    <w:rsid w:val="00A43710"/>
    <w:rsid w:val="00A448B0"/>
    <w:rsid w:val="00A473FE"/>
    <w:rsid w:val="00A5062A"/>
    <w:rsid w:val="00A50E92"/>
    <w:rsid w:val="00A5175A"/>
    <w:rsid w:val="00A55241"/>
    <w:rsid w:val="00A614FF"/>
    <w:rsid w:val="00A62ECA"/>
    <w:rsid w:val="00A6315A"/>
    <w:rsid w:val="00A64F66"/>
    <w:rsid w:val="00A70CDD"/>
    <w:rsid w:val="00A717D8"/>
    <w:rsid w:val="00A73756"/>
    <w:rsid w:val="00A80972"/>
    <w:rsid w:val="00A911AE"/>
    <w:rsid w:val="00A91D47"/>
    <w:rsid w:val="00A944B0"/>
    <w:rsid w:val="00A94D1C"/>
    <w:rsid w:val="00AA0970"/>
    <w:rsid w:val="00AA1701"/>
    <w:rsid w:val="00AA233B"/>
    <w:rsid w:val="00AA33E2"/>
    <w:rsid w:val="00AA5F4E"/>
    <w:rsid w:val="00AA77D7"/>
    <w:rsid w:val="00AB0E5B"/>
    <w:rsid w:val="00AB3CA3"/>
    <w:rsid w:val="00AB3DB8"/>
    <w:rsid w:val="00AB5026"/>
    <w:rsid w:val="00AB6974"/>
    <w:rsid w:val="00AC71E1"/>
    <w:rsid w:val="00AC7F2B"/>
    <w:rsid w:val="00AD23C0"/>
    <w:rsid w:val="00AD4C10"/>
    <w:rsid w:val="00AD5006"/>
    <w:rsid w:val="00AD62F4"/>
    <w:rsid w:val="00AD798D"/>
    <w:rsid w:val="00AE1C05"/>
    <w:rsid w:val="00AE26F1"/>
    <w:rsid w:val="00AE4DBC"/>
    <w:rsid w:val="00AF0F66"/>
    <w:rsid w:val="00AF261A"/>
    <w:rsid w:val="00AF289A"/>
    <w:rsid w:val="00AF3248"/>
    <w:rsid w:val="00AF32DD"/>
    <w:rsid w:val="00AF4251"/>
    <w:rsid w:val="00AF5FFA"/>
    <w:rsid w:val="00AF61A2"/>
    <w:rsid w:val="00AF6225"/>
    <w:rsid w:val="00B00DD2"/>
    <w:rsid w:val="00B019D2"/>
    <w:rsid w:val="00B1020F"/>
    <w:rsid w:val="00B13F27"/>
    <w:rsid w:val="00B17E97"/>
    <w:rsid w:val="00B20BCA"/>
    <w:rsid w:val="00B20CF8"/>
    <w:rsid w:val="00B25A88"/>
    <w:rsid w:val="00B25F0A"/>
    <w:rsid w:val="00B267AA"/>
    <w:rsid w:val="00B32105"/>
    <w:rsid w:val="00B32C62"/>
    <w:rsid w:val="00B32EB3"/>
    <w:rsid w:val="00B354EF"/>
    <w:rsid w:val="00B40F3F"/>
    <w:rsid w:val="00B4351D"/>
    <w:rsid w:val="00B4374F"/>
    <w:rsid w:val="00B441B9"/>
    <w:rsid w:val="00B44605"/>
    <w:rsid w:val="00B47279"/>
    <w:rsid w:val="00B5104F"/>
    <w:rsid w:val="00B5201B"/>
    <w:rsid w:val="00B55245"/>
    <w:rsid w:val="00B6114E"/>
    <w:rsid w:val="00B617E2"/>
    <w:rsid w:val="00B62375"/>
    <w:rsid w:val="00B64784"/>
    <w:rsid w:val="00B665FC"/>
    <w:rsid w:val="00B668C1"/>
    <w:rsid w:val="00B66DF8"/>
    <w:rsid w:val="00B67216"/>
    <w:rsid w:val="00B7083B"/>
    <w:rsid w:val="00B750DA"/>
    <w:rsid w:val="00B75254"/>
    <w:rsid w:val="00B7641B"/>
    <w:rsid w:val="00B76EEE"/>
    <w:rsid w:val="00B7700A"/>
    <w:rsid w:val="00B77241"/>
    <w:rsid w:val="00B8042F"/>
    <w:rsid w:val="00B80CDB"/>
    <w:rsid w:val="00B8153A"/>
    <w:rsid w:val="00B84EE9"/>
    <w:rsid w:val="00B85DFB"/>
    <w:rsid w:val="00B86366"/>
    <w:rsid w:val="00B92D62"/>
    <w:rsid w:val="00B93824"/>
    <w:rsid w:val="00B9393E"/>
    <w:rsid w:val="00B9740D"/>
    <w:rsid w:val="00BA1395"/>
    <w:rsid w:val="00BA67A0"/>
    <w:rsid w:val="00BB19FB"/>
    <w:rsid w:val="00BB48F8"/>
    <w:rsid w:val="00BB7592"/>
    <w:rsid w:val="00BC014F"/>
    <w:rsid w:val="00BC05E4"/>
    <w:rsid w:val="00BC1694"/>
    <w:rsid w:val="00BC19B0"/>
    <w:rsid w:val="00BC1FCB"/>
    <w:rsid w:val="00BC2595"/>
    <w:rsid w:val="00BC3768"/>
    <w:rsid w:val="00BC46CC"/>
    <w:rsid w:val="00BC6DF2"/>
    <w:rsid w:val="00BC7F68"/>
    <w:rsid w:val="00BD1192"/>
    <w:rsid w:val="00BD1C0C"/>
    <w:rsid w:val="00BD2B6C"/>
    <w:rsid w:val="00BD2DC4"/>
    <w:rsid w:val="00BD5918"/>
    <w:rsid w:val="00BD6C7E"/>
    <w:rsid w:val="00BD778D"/>
    <w:rsid w:val="00BD7D84"/>
    <w:rsid w:val="00BE0315"/>
    <w:rsid w:val="00BE13D5"/>
    <w:rsid w:val="00BE19F5"/>
    <w:rsid w:val="00BE5A7F"/>
    <w:rsid w:val="00BE72D7"/>
    <w:rsid w:val="00BF0455"/>
    <w:rsid w:val="00BF4496"/>
    <w:rsid w:val="00BF676C"/>
    <w:rsid w:val="00BF7209"/>
    <w:rsid w:val="00C02CBD"/>
    <w:rsid w:val="00C02D07"/>
    <w:rsid w:val="00C05F59"/>
    <w:rsid w:val="00C060D0"/>
    <w:rsid w:val="00C06E1F"/>
    <w:rsid w:val="00C0703D"/>
    <w:rsid w:val="00C07F72"/>
    <w:rsid w:val="00C10811"/>
    <w:rsid w:val="00C1274F"/>
    <w:rsid w:val="00C22B84"/>
    <w:rsid w:val="00C23043"/>
    <w:rsid w:val="00C253D8"/>
    <w:rsid w:val="00C3035C"/>
    <w:rsid w:val="00C32B50"/>
    <w:rsid w:val="00C32EC5"/>
    <w:rsid w:val="00C337F5"/>
    <w:rsid w:val="00C33E25"/>
    <w:rsid w:val="00C34555"/>
    <w:rsid w:val="00C359B9"/>
    <w:rsid w:val="00C372E9"/>
    <w:rsid w:val="00C3738B"/>
    <w:rsid w:val="00C408CE"/>
    <w:rsid w:val="00C413D2"/>
    <w:rsid w:val="00C415BB"/>
    <w:rsid w:val="00C425D4"/>
    <w:rsid w:val="00C46F7A"/>
    <w:rsid w:val="00C50ECD"/>
    <w:rsid w:val="00C51488"/>
    <w:rsid w:val="00C53C00"/>
    <w:rsid w:val="00C573DA"/>
    <w:rsid w:val="00C57568"/>
    <w:rsid w:val="00C620FC"/>
    <w:rsid w:val="00C63594"/>
    <w:rsid w:val="00C67C85"/>
    <w:rsid w:val="00C7090E"/>
    <w:rsid w:val="00C70E41"/>
    <w:rsid w:val="00C728B6"/>
    <w:rsid w:val="00C76551"/>
    <w:rsid w:val="00C76CFB"/>
    <w:rsid w:val="00C84941"/>
    <w:rsid w:val="00C90418"/>
    <w:rsid w:val="00C917B4"/>
    <w:rsid w:val="00C91862"/>
    <w:rsid w:val="00C92ADE"/>
    <w:rsid w:val="00C95711"/>
    <w:rsid w:val="00C95FB0"/>
    <w:rsid w:val="00C96630"/>
    <w:rsid w:val="00C97166"/>
    <w:rsid w:val="00C974AE"/>
    <w:rsid w:val="00CA22FF"/>
    <w:rsid w:val="00CA23A6"/>
    <w:rsid w:val="00CA3822"/>
    <w:rsid w:val="00CA3825"/>
    <w:rsid w:val="00CA3D4E"/>
    <w:rsid w:val="00CA3FA8"/>
    <w:rsid w:val="00CA4F28"/>
    <w:rsid w:val="00CA7AE3"/>
    <w:rsid w:val="00CA7D47"/>
    <w:rsid w:val="00CB1A2A"/>
    <w:rsid w:val="00CB2DBB"/>
    <w:rsid w:val="00CB41BA"/>
    <w:rsid w:val="00CC09B4"/>
    <w:rsid w:val="00CC0F7B"/>
    <w:rsid w:val="00CC342B"/>
    <w:rsid w:val="00CC3794"/>
    <w:rsid w:val="00CC5E17"/>
    <w:rsid w:val="00CC601E"/>
    <w:rsid w:val="00CD0ABB"/>
    <w:rsid w:val="00CE01EF"/>
    <w:rsid w:val="00CE2745"/>
    <w:rsid w:val="00CE3194"/>
    <w:rsid w:val="00CE4F66"/>
    <w:rsid w:val="00CE5A99"/>
    <w:rsid w:val="00CE5C64"/>
    <w:rsid w:val="00CE5F9A"/>
    <w:rsid w:val="00CF2B0F"/>
    <w:rsid w:val="00CF4050"/>
    <w:rsid w:val="00CF6E65"/>
    <w:rsid w:val="00D0072F"/>
    <w:rsid w:val="00D03A66"/>
    <w:rsid w:val="00D03F11"/>
    <w:rsid w:val="00D04FD8"/>
    <w:rsid w:val="00D10586"/>
    <w:rsid w:val="00D10E16"/>
    <w:rsid w:val="00D1153C"/>
    <w:rsid w:val="00D1746E"/>
    <w:rsid w:val="00D20EF8"/>
    <w:rsid w:val="00D22499"/>
    <w:rsid w:val="00D2337B"/>
    <w:rsid w:val="00D237BB"/>
    <w:rsid w:val="00D23F2F"/>
    <w:rsid w:val="00D27A15"/>
    <w:rsid w:val="00D348FB"/>
    <w:rsid w:val="00D34A4F"/>
    <w:rsid w:val="00D41D42"/>
    <w:rsid w:val="00D42177"/>
    <w:rsid w:val="00D46804"/>
    <w:rsid w:val="00D50263"/>
    <w:rsid w:val="00D519CE"/>
    <w:rsid w:val="00D51A15"/>
    <w:rsid w:val="00D52C9D"/>
    <w:rsid w:val="00D53017"/>
    <w:rsid w:val="00D5379A"/>
    <w:rsid w:val="00D56425"/>
    <w:rsid w:val="00D567A0"/>
    <w:rsid w:val="00D56E3D"/>
    <w:rsid w:val="00D576E8"/>
    <w:rsid w:val="00D61E94"/>
    <w:rsid w:val="00D62625"/>
    <w:rsid w:val="00D63C81"/>
    <w:rsid w:val="00D66EB6"/>
    <w:rsid w:val="00D67AD8"/>
    <w:rsid w:val="00D67C44"/>
    <w:rsid w:val="00D70F7E"/>
    <w:rsid w:val="00D72AEB"/>
    <w:rsid w:val="00D73223"/>
    <w:rsid w:val="00D73832"/>
    <w:rsid w:val="00D75FA0"/>
    <w:rsid w:val="00D7658A"/>
    <w:rsid w:val="00D77E4A"/>
    <w:rsid w:val="00D80BD3"/>
    <w:rsid w:val="00D821C8"/>
    <w:rsid w:val="00D82749"/>
    <w:rsid w:val="00D837B1"/>
    <w:rsid w:val="00D838D1"/>
    <w:rsid w:val="00D83D6C"/>
    <w:rsid w:val="00D83E8B"/>
    <w:rsid w:val="00D84D01"/>
    <w:rsid w:val="00D86707"/>
    <w:rsid w:val="00D86903"/>
    <w:rsid w:val="00D90DE4"/>
    <w:rsid w:val="00D90E7D"/>
    <w:rsid w:val="00D9428F"/>
    <w:rsid w:val="00D95F6E"/>
    <w:rsid w:val="00DA0392"/>
    <w:rsid w:val="00DA1AE0"/>
    <w:rsid w:val="00DA214D"/>
    <w:rsid w:val="00DA446C"/>
    <w:rsid w:val="00DA628F"/>
    <w:rsid w:val="00DA6BCA"/>
    <w:rsid w:val="00DA6C84"/>
    <w:rsid w:val="00DB0423"/>
    <w:rsid w:val="00DB0DB6"/>
    <w:rsid w:val="00DB135A"/>
    <w:rsid w:val="00DB262B"/>
    <w:rsid w:val="00DB4045"/>
    <w:rsid w:val="00DB5822"/>
    <w:rsid w:val="00DB7891"/>
    <w:rsid w:val="00DC0A23"/>
    <w:rsid w:val="00DC4893"/>
    <w:rsid w:val="00DD4141"/>
    <w:rsid w:val="00DD6141"/>
    <w:rsid w:val="00DD64D5"/>
    <w:rsid w:val="00DD7110"/>
    <w:rsid w:val="00DD7D3B"/>
    <w:rsid w:val="00DE0689"/>
    <w:rsid w:val="00DE177A"/>
    <w:rsid w:val="00DE1B87"/>
    <w:rsid w:val="00DE1EA7"/>
    <w:rsid w:val="00DE245A"/>
    <w:rsid w:val="00DE70C3"/>
    <w:rsid w:val="00DE7288"/>
    <w:rsid w:val="00DF0C51"/>
    <w:rsid w:val="00DF0E6D"/>
    <w:rsid w:val="00DF268D"/>
    <w:rsid w:val="00DF4DFC"/>
    <w:rsid w:val="00DF5B61"/>
    <w:rsid w:val="00E0539C"/>
    <w:rsid w:val="00E06565"/>
    <w:rsid w:val="00E07FA2"/>
    <w:rsid w:val="00E11BBE"/>
    <w:rsid w:val="00E14BF5"/>
    <w:rsid w:val="00E179B2"/>
    <w:rsid w:val="00E2240C"/>
    <w:rsid w:val="00E22ADA"/>
    <w:rsid w:val="00E250A4"/>
    <w:rsid w:val="00E25103"/>
    <w:rsid w:val="00E276D1"/>
    <w:rsid w:val="00E32A77"/>
    <w:rsid w:val="00E42581"/>
    <w:rsid w:val="00E43B03"/>
    <w:rsid w:val="00E45B7A"/>
    <w:rsid w:val="00E47C01"/>
    <w:rsid w:val="00E519A5"/>
    <w:rsid w:val="00E531BD"/>
    <w:rsid w:val="00E54516"/>
    <w:rsid w:val="00E56874"/>
    <w:rsid w:val="00E56A32"/>
    <w:rsid w:val="00E61F34"/>
    <w:rsid w:val="00E626B0"/>
    <w:rsid w:val="00E65A9D"/>
    <w:rsid w:val="00E672DB"/>
    <w:rsid w:val="00E72D3A"/>
    <w:rsid w:val="00E72E25"/>
    <w:rsid w:val="00E733F9"/>
    <w:rsid w:val="00E7507A"/>
    <w:rsid w:val="00E759D4"/>
    <w:rsid w:val="00E8103A"/>
    <w:rsid w:val="00E819A1"/>
    <w:rsid w:val="00E8242C"/>
    <w:rsid w:val="00E834D3"/>
    <w:rsid w:val="00E83C2D"/>
    <w:rsid w:val="00E850A9"/>
    <w:rsid w:val="00E85279"/>
    <w:rsid w:val="00E86F03"/>
    <w:rsid w:val="00E900CA"/>
    <w:rsid w:val="00E954E9"/>
    <w:rsid w:val="00EA0882"/>
    <w:rsid w:val="00EA6E36"/>
    <w:rsid w:val="00EA6EA0"/>
    <w:rsid w:val="00EB0760"/>
    <w:rsid w:val="00EB34B1"/>
    <w:rsid w:val="00EC04F8"/>
    <w:rsid w:val="00EC173D"/>
    <w:rsid w:val="00EC3B99"/>
    <w:rsid w:val="00EC6831"/>
    <w:rsid w:val="00ED0D8A"/>
    <w:rsid w:val="00ED475D"/>
    <w:rsid w:val="00ED54E7"/>
    <w:rsid w:val="00ED5701"/>
    <w:rsid w:val="00ED6E3E"/>
    <w:rsid w:val="00ED70F4"/>
    <w:rsid w:val="00ED7707"/>
    <w:rsid w:val="00EE1EEC"/>
    <w:rsid w:val="00EE3CA5"/>
    <w:rsid w:val="00EE6B84"/>
    <w:rsid w:val="00EE7A88"/>
    <w:rsid w:val="00EF28E6"/>
    <w:rsid w:val="00EF3AF9"/>
    <w:rsid w:val="00EF617F"/>
    <w:rsid w:val="00EF6B3B"/>
    <w:rsid w:val="00EF7659"/>
    <w:rsid w:val="00F00F1D"/>
    <w:rsid w:val="00F07CF5"/>
    <w:rsid w:val="00F1014F"/>
    <w:rsid w:val="00F1018B"/>
    <w:rsid w:val="00F11E9F"/>
    <w:rsid w:val="00F11EF6"/>
    <w:rsid w:val="00F12D02"/>
    <w:rsid w:val="00F20B1A"/>
    <w:rsid w:val="00F20C9B"/>
    <w:rsid w:val="00F22EB0"/>
    <w:rsid w:val="00F237F4"/>
    <w:rsid w:val="00F24197"/>
    <w:rsid w:val="00F30B09"/>
    <w:rsid w:val="00F30C08"/>
    <w:rsid w:val="00F30E59"/>
    <w:rsid w:val="00F33C6E"/>
    <w:rsid w:val="00F360ED"/>
    <w:rsid w:val="00F37EDB"/>
    <w:rsid w:val="00F40766"/>
    <w:rsid w:val="00F40B04"/>
    <w:rsid w:val="00F43EBE"/>
    <w:rsid w:val="00F455BB"/>
    <w:rsid w:val="00F50707"/>
    <w:rsid w:val="00F51AB2"/>
    <w:rsid w:val="00F55B1D"/>
    <w:rsid w:val="00F56CF5"/>
    <w:rsid w:val="00F62D73"/>
    <w:rsid w:val="00F63DF9"/>
    <w:rsid w:val="00F65CE5"/>
    <w:rsid w:val="00F704B8"/>
    <w:rsid w:val="00F70B8D"/>
    <w:rsid w:val="00F71ABA"/>
    <w:rsid w:val="00F7205A"/>
    <w:rsid w:val="00F75316"/>
    <w:rsid w:val="00F7567B"/>
    <w:rsid w:val="00F8207C"/>
    <w:rsid w:val="00F838C0"/>
    <w:rsid w:val="00F85C9E"/>
    <w:rsid w:val="00F91BBC"/>
    <w:rsid w:val="00F9295B"/>
    <w:rsid w:val="00F92A0D"/>
    <w:rsid w:val="00F953A9"/>
    <w:rsid w:val="00F959FB"/>
    <w:rsid w:val="00F967D7"/>
    <w:rsid w:val="00F96CCC"/>
    <w:rsid w:val="00FA0B92"/>
    <w:rsid w:val="00FA1095"/>
    <w:rsid w:val="00FA4945"/>
    <w:rsid w:val="00FB5338"/>
    <w:rsid w:val="00FB5592"/>
    <w:rsid w:val="00FB6256"/>
    <w:rsid w:val="00FB662F"/>
    <w:rsid w:val="00FC2EBA"/>
    <w:rsid w:val="00FC4D45"/>
    <w:rsid w:val="00FD059B"/>
    <w:rsid w:val="00FD1EC2"/>
    <w:rsid w:val="00FD4F8F"/>
    <w:rsid w:val="00FD6E61"/>
    <w:rsid w:val="00FD700D"/>
    <w:rsid w:val="00FD7145"/>
    <w:rsid w:val="00FD75E2"/>
    <w:rsid w:val="00FE157D"/>
    <w:rsid w:val="00FE31A6"/>
    <w:rsid w:val="00FE4568"/>
    <w:rsid w:val="00FE7116"/>
    <w:rsid w:val="00FF008E"/>
    <w:rsid w:val="00FF0143"/>
    <w:rsid w:val="00FF2B6C"/>
    <w:rsid w:val="00FF55F3"/>
    <w:rsid w:val="00FF6599"/>
    <w:rsid w:val="00FF6944"/>
    <w:rsid w:val="00FF7680"/>
    <w:rsid w:val="00FF7BE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56C5"/>
    <w:pPr>
      <w:keepNext/>
      <w:keepLines/>
      <w:outlineLvl w:val="0"/>
    </w:pPr>
    <w:rPr>
      <w:rFonts w:asciiTheme="minorHAnsi" w:eastAsiaTheme="majorEastAsia" w:hAnsiTheme="minorHAnsi" w:cstheme="majorBidi"/>
      <w:b/>
      <w:bCs/>
      <w:caps/>
      <w:color w:val="17365D" w:themeColor="text2" w:themeShade="BF"/>
      <w:sz w:val="28"/>
      <w:szCs w:val="28"/>
    </w:rPr>
  </w:style>
  <w:style w:type="paragraph" w:styleId="Heading2">
    <w:name w:val="heading 2"/>
    <w:basedOn w:val="Normal"/>
    <w:next w:val="Normal"/>
    <w:link w:val="Heading2Char"/>
    <w:uiPriority w:val="9"/>
    <w:semiHidden/>
    <w:unhideWhenUsed/>
    <w:qFormat/>
    <w:rsid w:val="009E7E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E7EF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695"/>
    <w:rPr>
      <w:rFonts w:ascii="Tahoma" w:hAnsi="Tahoma" w:cs="Tahoma"/>
      <w:sz w:val="16"/>
      <w:szCs w:val="16"/>
    </w:rPr>
  </w:style>
  <w:style w:type="character" w:customStyle="1" w:styleId="BalloonTextChar">
    <w:name w:val="Balloon Text Char"/>
    <w:basedOn w:val="DefaultParagraphFont"/>
    <w:link w:val="BalloonText"/>
    <w:uiPriority w:val="99"/>
    <w:semiHidden/>
    <w:rsid w:val="002F5695"/>
    <w:rPr>
      <w:rFonts w:ascii="Tahoma" w:hAnsi="Tahoma" w:cs="Tahoma"/>
      <w:sz w:val="16"/>
      <w:szCs w:val="16"/>
    </w:rPr>
  </w:style>
  <w:style w:type="paragraph" w:customStyle="1" w:styleId="CNSCModuleTitle">
    <w:name w:val="CNSC Module Title"/>
    <w:basedOn w:val="Normal"/>
    <w:qFormat/>
    <w:rsid w:val="00C53C00"/>
    <w:pPr>
      <w:pBdr>
        <w:bottom w:val="single" w:sz="18" w:space="1" w:color="FDB714"/>
      </w:pBdr>
      <w:tabs>
        <w:tab w:val="left" w:pos="4824"/>
      </w:tabs>
      <w:spacing w:after="120"/>
      <w:ind w:left="-432"/>
    </w:pPr>
    <w:rPr>
      <w:rFonts w:ascii="Arial Rounded MT Bold" w:eastAsia="Times New Roman" w:hAnsi="Arial Rounded MT Bold" w:cs="Times New Roman"/>
      <w:color w:val="00B0DE"/>
      <w:sz w:val="36"/>
      <w:szCs w:val="36"/>
    </w:rPr>
  </w:style>
  <w:style w:type="paragraph" w:styleId="ListParagraph">
    <w:name w:val="List Paragraph"/>
    <w:basedOn w:val="Normal"/>
    <w:uiPriority w:val="34"/>
    <w:qFormat/>
    <w:rsid w:val="00C53C00"/>
    <w:pPr>
      <w:ind w:left="720"/>
      <w:contextualSpacing/>
    </w:pPr>
  </w:style>
  <w:style w:type="paragraph" w:styleId="FootnoteText">
    <w:name w:val="footnote text"/>
    <w:basedOn w:val="Normal"/>
    <w:link w:val="FootnoteTextChar"/>
    <w:uiPriority w:val="99"/>
    <w:unhideWhenUsed/>
    <w:rsid w:val="00E56874"/>
    <w:rPr>
      <w:sz w:val="20"/>
      <w:szCs w:val="20"/>
    </w:rPr>
  </w:style>
  <w:style w:type="character" w:customStyle="1" w:styleId="FootnoteTextChar">
    <w:name w:val="Footnote Text Char"/>
    <w:basedOn w:val="DefaultParagraphFont"/>
    <w:link w:val="FootnoteText"/>
    <w:uiPriority w:val="99"/>
    <w:rsid w:val="00E56874"/>
    <w:rPr>
      <w:sz w:val="20"/>
      <w:szCs w:val="20"/>
    </w:rPr>
  </w:style>
  <w:style w:type="character" w:styleId="FootnoteReference">
    <w:name w:val="footnote reference"/>
    <w:basedOn w:val="DefaultParagraphFont"/>
    <w:semiHidden/>
    <w:unhideWhenUsed/>
    <w:rsid w:val="00E56874"/>
    <w:rPr>
      <w:vertAlign w:val="superscript"/>
    </w:rPr>
  </w:style>
  <w:style w:type="table" w:styleId="TableGrid">
    <w:name w:val="Table Grid"/>
    <w:basedOn w:val="TableNormal"/>
    <w:uiPriority w:val="59"/>
    <w:rsid w:val="00AF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7920"/>
    <w:rPr>
      <w:color w:val="0000FF" w:themeColor="hyperlink"/>
      <w:u w:val="single"/>
    </w:rPr>
  </w:style>
  <w:style w:type="paragraph" w:styleId="Header">
    <w:name w:val="header"/>
    <w:basedOn w:val="Normal"/>
    <w:link w:val="HeaderChar"/>
    <w:uiPriority w:val="99"/>
    <w:unhideWhenUsed/>
    <w:rsid w:val="007113D9"/>
    <w:pPr>
      <w:tabs>
        <w:tab w:val="center" w:pos="4680"/>
        <w:tab w:val="right" w:pos="9360"/>
      </w:tabs>
    </w:pPr>
  </w:style>
  <w:style w:type="character" w:customStyle="1" w:styleId="HeaderChar">
    <w:name w:val="Header Char"/>
    <w:basedOn w:val="DefaultParagraphFont"/>
    <w:link w:val="Header"/>
    <w:uiPriority w:val="99"/>
    <w:rsid w:val="007113D9"/>
  </w:style>
  <w:style w:type="paragraph" w:styleId="Footer">
    <w:name w:val="footer"/>
    <w:basedOn w:val="Normal"/>
    <w:link w:val="FooterChar"/>
    <w:uiPriority w:val="99"/>
    <w:unhideWhenUsed/>
    <w:rsid w:val="007113D9"/>
    <w:pPr>
      <w:tabs>
        <w:tab w:val="center" w:pos="4680"/>
        <w:tab w:val="right" w:pos="9360"/>
      </w:tabs>
    </w:pPr>
  </w:style>
  <w:style w:type="character" w:customStyle="1" w:styleId="FooterChar">
    <w:name w:val="Footer Char"/>
    <w:basedOn w:val="DefaultParagraphFont"/>
    <w:link w:val="Footer"/>
    <w:uiPriority w:val="99"/>
    <w:rsid w:val="007113D9"/>
  </w:style>
  <w:style w:type="character" w:styleId="CommentReference">
    <w:name w:val="annotation reference"/>
    <w:basedOn w:val="DefaultParagraphFont"/>
    <w:uiPriority w:val="99"/>
    <w:semiHidden/>
    <w:unhideWhenUsed/>
    <w:rsid w:val="00006FE8"/>
    <w:rPr>
      <w:sz w:val="16"/>
      <w:szCs w:val="16"/>
    </w:rPr>
  </w:style>
  <w:style w:type="paragraph" w:styleId="CommentText">
    <w:name w:val="annotation text"/>
    <w:basedOn w:val="Normal"/>
    <w:link w:val="CommentTextChar"/>
    <w:uiPriority w:val="99"/>
    <w:semiHidden/>
    <w:unhideWhenUsed/>
    <w:rsid w:val="00006FE8"/>
    <w:rPr>
      <w:sz w:val="20"/>
      <w:szCs w:val="20"/>
    </w:rPr>
  </w:style>
  <w:style w:type="character" w:customStyle="1" w:styleId="CommentTextChar">
    <w:name w:val="Comment Text Char"/>
    <w:basedOn w:val="DefaultParagraphFont"/>
    <w:link w:val="CommentText"/>
    <w:uiPriority w:val="99"/>
    <w:semiHidden/>
    <w:rsid w:val="00006FE8"/>
    <w:rPr>
      <w:sz w:val="20"/>
      <w:szCs w:val="20"/>
    </w:rPr>
  </w:style>
  <w:style w:type="paragraph" w:styleId="CommentSubject">
    <w:name w:val="annotation subject"/>
    <w:basedOn w:val="CommentText"/>
    <w:next w:val="CommentText"/>
    <w:link w:val="CommentSubjectChar"/>
    <w:uiPriority w:val="99"/>
    <w:semiHidden/>
    <w:unhideWhenUsed/>
    <w:rsid w:val="00006FE8"/>
    <w:rPr>
      <w:b/>
      <w:bCs/>
    </w:rPr>
  </w:style>
  <w:style w:type="character" w:customStyle="1" w:styleId="CommentSubjectChar">
    <w:name w:val="Comment Subject Char"/>
    <w:basedOn w:val="CommentTextChar"/>
    <w:link w:val="CommentSubject"/>
    <w:uiPriority w:val="99"/>
    <w:semiHidden/>
    <w:rsid w:val="00006FE8"/>
    <w:rPr>
      <w:b/>
      <w:bCs/>
      <w:sz w:val="20"/>
      <w:szCs w:val="20"/>
    </w:rPr>
  </w:style>
  <w:style w:type="paragraph" w:customStyle="1" w:styleId="CNSCSub-SectionTitle">
    <w:name w:val="CNSC Sub-Section Title"/>
    <w:basedOn w:val="Normal"/>
    <w:qFormat/>
    <w:rsid w:val="0025538E"/>
    <w:pPr>
      <w:spacing w:after="120"/>
      <w:ind w:left="-288"/>
    </w:pPr>
    <w:rPr>
      <w:rFonts w:ascii="Arial Rounded MT Bold" w:eastAsia="Times New Roman" w:hAnsi="Arial Rounded MT Bold" w:cs="Times New Roman"/>
      <w:color w:val="00B0DE"/>
      <w:sz w:val="28"/>
      <w:szCs w:val="28"/>
    </w:rPr>
  </w:style>
  <w:style w:type="paragraph" w:customStyle="1" w:styleId="CNSCSectionTitle">
    <w:name w:val="CNSC Section Title"/>
    <w:basedOn w:val="PlainText"/>
    <w:qFormat/>
    <w:rsid w:val="0091074A"/>
    <w:pPr>
      <w:spacing w:before="240" w:after="120"/>
      <w:ind w:left="-432"/>
    </w:pPr>
    <w:rPr>
      <w:rFonts w:ascii="Arial Rounded MT Bold" w:eastAsia="Times New Roman" w:hAnsi="Arial Rounded MT Bold" w:cs="Courier New"/>
      <w:color w:val="CC0000"/>
      <w:sz w:val="32"/>
      <w:szCs w:val="32"/>
    </w:rPr>
  </w:style>
  <w:style w:type="paragraph" w:styleId="PlainText">
    <w:name w:val="Plain Text"/>
    <w:basedOn w:val="Normal"/>
    <w:link w:val="PlainTextChar"/>
    <w:uiPriority w:val="99"/>
    <w:semiHidden/>
    <w:unhideWhenUsed/>
    <w:rsid w:val="00216C85"/>
    <w:rPr>
      <w:rFonts w:ascii="Consolas" w:hAnsi="Consolas" w:cs="Consolas"/>
      <w:sz w:val="21"/>
      <w:szCs w:val="21"/>
    </w:rPr>
  </w:style>
  <w:style w:type="character" w:customStyle="1" w:styleId="PlainTextChar">
    <w:name w:val="Plain Text Char"/>
    <w:basedOn w:val="DefaultParagraphFont"/>
    <w:link w:val="PlainText"/>
    <w:uiPriority w:val="99"/>
    <w:semiHidden/>
    <w:rsid w:val="00216C85"/>
    <w:rPr>
      <w:rFonts w:ascii="Consolas" w:hAnsi="Consolas" w:cs="Consolas"/>
      <w:sz w:val="21"/>
      <w:szCs w:val="21"/>
    </w:rPr>
  </w:style>
  <w:style w:type="paragraph" w:customStyle="1" w:styleId="CNSCSubTopic">
    <w:name w:val="CNSC Sub Topic"/>
    <w:basedOn w:val="Normal"/>
    <w:link w:val="CNSCSubTopicChar"/>
    <w:qFormat/>
    <w:rsid w:val="008113D9"/>
    <w:pPr>
      <w:spacing w:after="120"/>
      <w:ind w:left="-288"/>
    </w:pPr>
    <w:rPr>
      <w:rFonts w:ascii="Arial Rounded MT Bold" w:eastAsia="Times New Roman" w:hAnsi="Arial Rounded MT Bold" w:cs="Times New Roman"/>
      <w:color w:val="00B0DE"/>
      <w:sz w:val="28"/>
      <w:szCs w:val="28"/>
    </w:rPr>
  </w:style>
  <w:style w:type="character" w:customStyle="1" w:styleId="CNSCSubTopicChar">
    <w:name w:val="CNSC Sub Topic Char"/>
    <w:basedOn w:val="DefaultParagraphFont"/>
    <w:link w:val="CNSCSubTopic"/>
    <w:rsid w:val="008113D9"/>
    <w:rPr>
      <w:rFonts w:ascii="Arial Rounded MT Bold" w:eastAsia="Times New Roman" w:hAnsi="Arial Rounded MT Bold" w:cs="Times New Roman"/>
      <w:color w:val="00B0DE"/>
      <w:sz w:val="28"/>
      <w:szCs w:val="28"/>
    </w:rPr>
  </w:style>
  <w:style w:type="character" w:customStyle="1" w:styleId="Heading1Char">
    <w:name w:val="Heading 1 Char"/>
    <w:basedOn w:val="DefaultParagraphFont"/>
    <w:link w:val="Heading1"/>
    <w:uiPriority w:val="9"/>
    <w:rsid w:val="003D56C5"/>
    <w:rPr>
      <w:rFonts w:asciiTheme="minorHAnsi" w:eastAsiaTheme="majorEastAsia" w:hAnsiTheme="minorHAnsi" w:cstheme="majorBidi"/>
      <w:b/>
      <w:bCs/>
      <w:caps/>
      <w:color w:val="17365D" w:themeColor="text2" w:themeShade="BF"/>
      <w:sz w:val="28"/>
      <w:szCs w:val="28"/>
    </w:rPr>
  </w:style>
  <w:style w:type="paragraph" w:customStyle="1" w:styleId="CNSCMainTopic">
    <w:name w:val="CNSC Main Topic"/>
    <w:basedOn w:val="PlainText"/>
    <w:link w:val="CNSCMainTopicChar"/>
    <w:qFormat/>
    <w:rsid w:val="008B12F4"/>
    <w:pPr>
      <w:spacing w:after="120"/>
      <w:ind w:left="-432"/>
    </w:pPr>
    <w:rPr>
      <w:rFonts w:ascii="Arial Rounded MT Bold" w:eastAsia="Times New Roman" w:hAnsi="Arial Rounded MT Bold" w:cs="Courier New"/>
      <w:color w:val="CC0000"/>
      <w:sz w:val="32"/>
      <w:szCs w:val="32"/>
    </w:rPr>
  </w:style>
  <w:style w:type="character" w:customStyle="1" w:styleId="CNSCMainTopicChar">
    <w:name w:val="CNSC Main Topic Char"/>
    <w:basedOn w:val="PlainTextChar"/>
    <w:link w:val="CNSCMainTopic"/>
    <w:rsid w:val="008B12F4"/>
    <w:rPr>
      <w:rFonts w:ascii="Arial Rounded MT Bold" w:eastAsia="Times New Roman" w:hAnsi="Arial Rounded MT Bold" w:cs="Courier New"/>
      <w:color w:val="CC0000"/>
      <w:sz w:val="32"/>
      <w:szCs w:val="32"/>
    </w:rPr>
  </w:style>
  <w:style w:type="character" w:customStyle="1" w:styleId="Heading3Char">
    <w:name w:val="Heading 3 Char"/>
    <w:basedOn w:val="DefaultParagraphFont"/>
    <w:link w:val="Heading3"/>
    <w:uiPriority w:val="9"/>
    <w:semiHidden/>
    <w:rsid w:val="009E7EF2"/>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9E7EF2"/>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9E7EF2"/>
    <w:pPr>
      <w:spacing w:after="100"/>
      <w:ind w:left="240"/>
    </w:pPr>
  </w:style>
  <w:style w:type="paragraph" w:styleId="TOC3">
    <w:name w:val="toc 3"/>
    <w:basedOn w:val="Normal"/>
    <w:next w:val="Normal"/>
    <w:autoRedefine/>
    <w:uiPriority w:val="39"/>
    <w:unhideWhenUsed/>
    <w:rsid w:val="009E7EF2"/>
    <w:pPr>
      <w:spacing w:after="100"/>
      <w:ind w:left="480"/>
    </w:pPr>
  </w:style>
  <w:style w:type="paragraph" w:styleId="TOC4">
    <w:name w:val="toc 4"/>
    <w:basedOn w:val="Normal"/>
    <w:next w:val="Normal"/>
    <w:autoRedefine/>
    <w:uiPriority w:val="39"/>
    <w:unhideWhenUsed/>
    <w:rsid w:val="009E7EF2"/>
    <w:pPr>
      <w:spacing w:after="100"/>
      <w:ind w:left="720"/>
    </w:pPr>
  </w:style>
  <w:style w:type="paragraph" w:styleId="TOC1">
    <w:name w:val="toc 1"/>
    <w:basedOn w:val="Normal"/>
    <w:next w:val="Normal"/>
    <w:autoRedefine/>
    <w:uiPriority w:val="39"/>
    <w:unhideWhenUsed/>
    <w:rsid w:val="009E7EF2"/>
    <w:pPr>
      <w:spacing w:after="100"/>
    </w:pPr>
  </w:style>
  <w:style w:type="paragraph" w:styleId="TOC9">
    <w:name w:val="toc 9"/>
    <w:basedOn w:val="Normal"/>
    <w:next w:val="Normal"/>
    <w:autoRedefine/>
    <w:uiPriority w:val="39"/>
    <w:semiHidden/>
    <w:unhideWhenUsed/>
    <w:rsid w:val="009E7EF2"/>
    <w:pPr>
      <w:spacing w:after="100"/>
      <w:ind w:left="1920"/>
    </w:pPr>
  </w:style>
  <w:style w:type="character" w:styleId="FollowedHyperlink">
    <w:name w:val="FollowedHyperlink"/>
    <w:basedOn w:val="DefaultParagraphFont"/>
    <w:uiPriority w:val="99"/>
    <w:semiHidden/>
    <w:unhideWhenUsed/>
    <w:rsid w:val="00181662"/>
    <w:rPr>
      <w:color w:val="800080" w:themeColor="followedHyperlink"/>
      <w:u w:val="single"/>
    </w:rPr>
  </w:style>
  <w:style w:type="table" w:customStyle="1" w:styleId="TableGrid1">
    <w:name w:val="Table Grid1"/>
    <w:basedOn w:val="TableNormal"/>
    <w:next w:val="TableGrid"/>
    <w:uiPriority w:val="59"/>
    <w:rsid w:val="00B750DA"/>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43710"/>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B5E0F"/>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45FCD"/>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F0E6D"/>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62DBE"/>
    <w:rPr>
      <w:rFonts w:eastAsia="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A448B0"/>
  </w:style>
  <w:style w:type="character" w:styleId="Emphasis">
    <w:name w:val="Emphasis"/>
    <w:basedOn w:val="DefaultParagraphFont"/>
    <w:uiPriority w:val="20"/>
    <w:qFormat/>
    <w:rsid w:val="00A448B0"/>
    <w:rPr>
      <w:i/>
      <w:iCs/>
    </w:rPr>
  </w:style>
  <w:style w:type="table" w:customStyle="1" w:styleId="TableGrid12">
    <w:name w:val="Table Grid12"/>
    <w:basedOn w:val="TableNormal"/>
    <w:next w:val="TableGrid"/>
    <w:uiPriority w:val="59"/>
    <w:rsid w:val="00D86707"/>
    <w:rPr>
      <w:rFonts w:eastAsia="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00BD"/>
    <w:pPr>
      <w:autoSpaceDE w:val="0"/>
      <w:autoSpaceDN w:val="0"/>
      <w:adjustRightInd w:val="0"/>
    </w:pPr>
    <w:rPr>
      <w:rFonts w:ascii="Calibri" w:hAnsi="Calibri" w:cs="Calibri"/>
      <w:color w:val="000000"/>
      <w:szCs w:val="24"/>
    </w:rPr>
  </w:style>
  <w:style w:type="paragraph" w:styleId="NormalWeb">
    <w:name w:val="Normal (Web)"/>
    <w:basedOn w:val="Normal"/>
    <w:uiPriority w:val="99"/>
    <w:semiHidden/>
    <w:unhideWhenUsed/>
    <w:rsid w:val="00D837B1"/>
    <w:pPr>
      <w:spacing w:before="100" w:beforeAutospacing="1" w:after="100" w:afterAutospacing="1"/>
    </w:pPr>
    <w:rPr>
      <w:rFonts w:eastAsia="Times New Roman" w:cs="Times New Roman"/>
      <w:szCs w:val="24"/>
      <w:lang w:eastAsia="en-CA"/>
    </w:rPr>
  </w:style>
  <w:style w:type="character" w:customStyle="1" w:styleId="apple-converted-space">
    <w:name w:val="apple-converted-space"/>
    <w:basedOn w:val="DefaultParagraphFont"/>
    <w:rsid w:val="00F30B09"/>
  </w:style>
  <w:style w:type="paragraph" w:customStyle="1" w:styleId="issue">
    <w:name w:val="issue"/>
    <w:basedOn w:val="Normal"/>
    <w:rsid w:val="00F30B09"/>
    <w:pPr>
      <w:spacing w:before="100" w:beforeAutospacing="1" w:after="100" w:afterAutospacing="1"/>
    </w:pPr>
    <w:rPr>
      <w:rFonts w:eastAsia="Times New Roman" w:cs="Times New Roman"/>
      <w:szCs w:val="24"/>
      <w:lang w:eastAsia="en-CA"/>
    </w:rPr>
  </w:style>
  <w:style w:type="paragraph" w:customStyle="1" w:styleId="issuetopic">
    <w:name w:val="issuetopic"/>
    <w:basedOn w:val="Normal"/>
    <w:rsid w:val="00F30B09"/>
    <w:pPr>
      <w:spacing w:before="100" w:beforeAutospacing="1" w:after="100" w:afterAutospacing="1"/>
    </w:pPr>
    <w:rPr>
      <w:rFonts w:eastAsia="Times New Roman" w:cs="Times New Roman"/>
      <w:szCs w:val="24"/>
      <w:lang w:eastAsia="en-CA"/>
    </w:rPr>
  </w:style>
  <w:style w:type="paragraph" w:customStyle="1" w:styleId="sectiontitle">
    <w:name w:val="sectiontitle"/>
    <w:basedOn w:val="Normal"/>
    <w:rsid w:val="00F30B09"/>
    <w:pPr>
      <w:spacing w:before="100" w:beforeAutospacing="1" w:after="100" w:afterAutospacing="1"/>
    </w:pPr>
    <w:rPr>
      <w:rFonts w:eastAsia="Times New Roman" w:cs="Times New Roman"/>
      <w:szCs w:val="24"/>
      <w:lang w:eastAsia="en-CA"/>
    </w:rPr>
  </w:style>
  <w:style w:type="table" w:customStyle="1" w:styleId="TableGrid6">
    <w:name w:val="Table Grid6"/>
    <w:basedOn w:val="TableNormal"/>
    <w:next w:val="TableGrid"/>
    <w:uiPriority w:val="59"/>
    <w:rsid w:val="00904364"/>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170AE"/>
    <w:rPr>
      <w:b/>
      <w:bCs/>
    </w:rPr>
  </w:style>
  <w:style w:type="paragraph" w:styleId="NoSpacing">
    <w:name w:val="No Spacing"/>
    <w:uiPriority w:val="1"/>
    <w:qFormat/>
    <w:rsid w:val="00862870"/>
  </w:style>
  <w:style w:type="paragraph" w:styleId="EndnoteText">
    <w:name w:val="endnote text"/>
    <w:basedOn w:val="Normal"/>
    <w:link w:val="EndnoteTextChar"/>
    <w:uiPriority w:val="99"/>
    <w:semiHidden/>
    <w:unhideWhenUsed/>
    <w:rsid w:val="00ED0D8A"/>
    <w:rPr>
      <w:sz w:val="20"/>
      <w:szCs w:val="20"/>
    </w:rPr>
  </w:style>
  <w:style w:type="character" w:customStyle="1" w:styleId="EndnoteTextChar">
    <w:name w:val="Endnote Text Char"/>
    <w:basedOn w:val="DefaultParagraphFont"/>
    <w:link w:val="EndnoteText"/>
    <w:uiPriority w:val="99"/>
    <w:semiHidden/>
    <w:rsid w:val="00ED0D8A"/>
    <w:rPr>
      <w:sz w:val="20"/>
      <w:szCs w:val="20"/>
    </w:rPr>
  </w:style>
  <w:style w:type="character" w:styleId="EndnoteReference">
    <w:name w:val="endnote reference"/>
    <w:basedOn w:val="DefaultParagraphFont"/>
    <w:uiPriority w:val="99"/>
    <w:semiHidden/>
    <w:unhideWhenUsed/>
    <w:rsid w:val="00ED0D8A"/>
    <w:rPr>
      <w:vertAlign w:val="superscript"/>
    </w:rPr>
  </w:style>
  <w:style w:type="character" w:styleId="BookTitle">
    <w:name w:val="Book Title"/>
    <w:basedOn w:val="DefaultParagraphFont"/>
    <w:uiPriority w:val="33"/>
    <w:qFormat/>
    <w:rsid w:val="00557C34"/>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56C5"/>
    <w:pPr>
      <w:keepNext/>
      <w:keepLines/>
      <w:outlineLvl w:val="0"/>
    </w:pPr>
    <w:rPr>
      <w:rFonts w:asciiTheme="minorHAnsi" w:eastAsiaTheme="majorEastAsia" w:hAnsiTheme="minorHAnsi" w:cstheme="majorBidi"/>
      <w:b/>
      <w:bCs/>
      <w:caps/>
      <w:color w:val="17365D" w:themeColor="text2" w:themeShade="BF"/>
      <w:sz w:val="28"/>
      <w:szCs w:val="28"/>
    </w:rPr>
  </w:style>
  <w:style w:type="paragraph" w:styleId="Heading2">
    <w:name w:val="heading 2"/>
    <w:basedOn w:val="Normal"/>
    <w:next w:val="Normal"/>
    <w:link w:val="Heading2Char"/>
    <w:uiPriority w:val="9"/>
    <w:semiHidden/>
    <w:unhideWhenUsed/>
    <w:qFormat/>
    <w:rsid w:val="009E7E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E7EF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695"/>
    <w:rPr>
      <w:rFonts w:ascii="Tahoma" w:hAnsi="Tahoma" w:cs="Tahoma"/>
      <w:sz w:val="16"/>
      <w:szCs w:val="16"/>
    </w:rPr>
  </w:style>
  <w:style w:type="character" w:customStyle="1" w:styleId="BalloonTextChar">
    <w:name w:val="Balloon Text Char"/>
    <w:basedOn w:val="DefaultParagraphFont"/>
    <w:link w:val="BalloonText"/>
    <w:uiPriority w:val="99"/>
    <w:semiHidden/>
    <w:rsid w:val="002F5695"/>
    <w:rPr>
      <w:rFonts w:ascii="Tahoma" w:hAnsi="Tahoma" w:cs="Tahoma"/>
      <w:sz w:val="16"/>
      <w:szCs w:val="16"/>
    </w:rPr>
  </w:style>
  <w:style w:type="paragraph" w:customStyle="1" w:styleId="CNSCModuleTitle">
    <w:name w:val="CNSC Module Title"/>
    <w:basedOn w:val="Normal"/>
    <w:qFormat/>
    <w:rsid w:val="00C53C00"/>
    <w:pPr>
      <w:pBdr>
        <w:bottom w:val="single" w:sz="18" w:space="1" w:color="FDB714"/>
      </w:pBdr>
      <w:tabs>
        <w:tab w:val="left" w:pos="4824"/>
      </w:tabs>
      <w:spacing w:after="120"/>
      <w:ind w:left="-432"/>
    </w:pPr>
    <w:rPr>
      <w:rFonts w:ascii="Arial Rounded MT Bold" w:eastAsia="Times New Roman" w:hAnsi="Arial Rounded MT Bold" w:cs="Times New Roman"/>
      <w:color w:val="00B0DE"/>
      <w:sz w:val="36"/>
      <w:szCs w:val="36"/>
    </w:rPr>
  </w:style>
  <w:style w:type="paragraph" w:styleId="ListParagraph">
    <w:name w:val="List Paragraph"/>
    <w:basedOn w:val="Normal"/>
    <w:uiPriority w:val="34"/>
    <w:qFormat/>
    <w:rsid w:val="00C53C00"/>
    <w:pPr>
      <w:ind w:left="720"/>
      <w:contextualSpacing/>
    </w:pPr>
  </w:style>
  <w:style w:type="paragraph" w:styleId="FootnoteText">
    <w:name w:val="footnote text"/>
    <w:basedOn w:val="Normal"/>
    <w:link w:val="FootnoteTextChar"/>
    <w:uiPriority w:val="99"/>
    <w:unhideWhenUsed/>
    <w:rsid w:val="00E56874"/>
    <w:rPr>
      <w:sz w:val="20"/>
      <w:szCs w:val="20"/>
    </w:rPr>
  </w:style>
  <w:style w:type="character" w:customStyle="1" w:styleId="FootnoteTextChar">
    <w:name w:val="Footnote Text Char"/>
    <w:basedOn w:val="DefaultParagraphFont"/>
    <w:link w:val="FootnoteText"/>
    <w:uiPriority w:val="99"/>
    <w:rsid w:val="00E56874"/>
    <w:rPr>
      <w:sz w:val="20"/>
      <w:szCs w:val="20"/>
    </w:rPr>
  </w:style>
  <w:style w:type="character" w:styleId="FootnoteReference">
    <w:name w:val="footnote reference"/>
    <w:basedOn w:val="DefaultParagraphFont"/>
    <w:semiHidden/>
    <w:unhideWhenUsed/>
    <w:rsid w:val="00E56874"/>
    <w:rPr>
      <w:vertAlign w:val="superscript"/>
    </w:rPr>
  </w:style>
  <w:style w:type="table" w:styleId="TableGrid">
    <w:name w:val="Table Grid"/>
    <w:basedOn w:val="TableNormal"/>
    <w:uiPriority w:val="59"/>
    <w:rsid w:val="00AF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7920"/>
    <w:rPr>
      <w:color w:val="0000FF" w:themeColor="hyperlink"/>
      <w:u w:val="single"/>
    </w:rPr>
  </w:style>
  <w:style w:type="paragraph" w:styleId="Header">
    <w:name w:val="header"/>
    <w:basedOn w:val="Normal"/>
    <w:link w:val="HeaderChar"/>
    <w:uiPriority w:val="99"/>
    <w:unhideWhenUsed/>
    <w:rsid w:val="007113D9"/>
    <w:pPr>
      <w:tabs>
        <w:tab w:val="center" w:pos="4680"/>
        <w:tab w:val="right" w:pos="9360"/>
      </w:tabs>
    </w:pPr>
  </w:style>
  <w:style w:type="character" w:customStyle="1" w:styleId="HeaderChar">
    <w:name w:val="Header Char"/>
    <w:basedOn w:val="DefaultParagraphFont"/>
    <w:link w:val="Header"/>
    <w:uiPriority w:val="99"/>
    <w:rsid w:val="007113D9"/>
  </w:style>
  <w:style w:type="paragraph" w:styleId="Footer">
    <w:name w:val="footer"/>
    <w:basedOn w:val="Normal"/>
    <w:link w:val="FooterChar"/>
    <w:uiPriority w:val="99"/>
    <w:unhideWhenUsed/>
    <w:rsid w:val="007113D9"/>
    <w:pPr>
      <w:tabs>
        <w:tab w:val="center" w:pos="4680"/>
        <w:tab w:val="right" w:pos="9360"/>
      </w:tabs>
    </w:pPr>
  </w:style>
  <w:style w:type="character" w:customStyle="1" w:styleId="FooterChar">
    <w:name w:val="Footer Char"/>
    <w:basedOn w:val="DefaultParagraphFont"/>
    <w:link w:val="Footer"/>
    <w:uiPriority w:val="99"/>
    <w:rsid w:val="007113D9"/>
  </w:style>
  <w:style w:type="character" w:styleId="CommentReference">
    <w:name w:val="annotation reference"/>
    <w:basedOn w:val="DefaultParagraphFont"/>
    <w:uiPriority w:val="99"/>
    <w:semiHidden/>
    <w:unhideWhenUsed/>
    <w:rsid w:val="00006FE8"/>
    <w:rPr>
      <w:sz w:val="16"/>
      <w:szCs w:val="16"/>
    </w:rPr>
  </w:style>
  <w:style w:type="paragraph" w:styleId="CommentText">
    <w:name w:val="annotation text"/>
    <w:basedOn w:val="Normal"/>
    <w:link w:val="CommentTextChar"/>
    <w:uiPriority w:val="99"/>
    <w:semiHidden/>
    <w:unhideWhenUsed/>
    <w:rsid w:val="00006FE8"/>
    <w:rPr>
      <w:sz w:val="20"/>
      <w:szCs w:val="20"/>
    </w:rPr>
  </w:style>
  <w:style w:type="character" w:customStyle="1" w:styleId="CommentTextChar">
    <w:name w:val="Comment Text Char"/>
    <w:basedOn w:val="DefaultParagraphFont"/>
    <w:link w:val="CommentText"/>
    <w:uiPriority w:val="99"/>
    <w:semiHidden/>
    <w:rsid w:val="00006FE8"/>
    <w:rPr>
      <w:sz w:val="20"/>
      <w:szCs w:val="20"/>
    </w:rPr>
  </w:style>
  <w:style w:type="paragraph" w:styleId="CommentSubject">
    <w:name w:val="annotation subject"/>
    <w:basedOn w:val="CommentText"/>
    <w:next w:val="CommentText"/>
    <w:link w:val="CommentSubjectChar"/>
    <w:uiPriority w:val="99"/>
    <w:semiHidden/>
    <w:unhideWhenUsed/>
    <w:rsid w:val="00006FE8"/>
    <w:rPr>
      <w:b/>
      <w:bCs/>
    </w:rPr>
  </w:style>
  <w:style w:type="character" w:customStyle="1" w:styleId="CommentSubjectChar">
    <w:name w:val="Comment Subject Char"/>
    <w:basedOn w:val="CommentTextChar"/>
    <w:link w:val="CommentSubject"/>
    <w:uiPriority w:val="99"/>
    <w:semiHidden/>
    <w:rsid w:val="00006FE8"/>
    <w:rPr>
      <w:b/>
      <w:bCs/>
      <w:sz w:val="20"/>
      <w:szCs w:val="20"/>
    </w:rPr>
  </w:style>
  <w:style w:type="paragraph" w:customStyle="1" w:styleId="CNSCSub-SectionTitle">
    <w:name w:val="CNSC Sub-Section Title"/>
    <w:basedOn w:val="Normal"/>
    <w:qFormat/>
    <w:rsid w:val="0025538E"/>
    <w:pPr>
      <w:spacing w:after="120"/>
      <w:ind w:left="-288"/>
    </w:pPr>
    <w:rPr>
      <w:rFonts w:ascii="Arial Rounded MT Bold" w:eastAsia="Times New Roman" w:hAnsi="Arial Rounded MT Bold" w:cs="Times New Roman"/>
      <w:color w:val="00B0DE"/>
      <w:sz w:val="28"/>
      <w:szCs w:val="28"/>
    </w:rPr>
  </w:style>
  <w:style w:type="paragraph" w:customStyle="1" w:styleId="CNSCSectionTitle">
    <w:name w:val="CNSC Section Title"/>
    <w:basedOn w:val="PlainText"/>
    <w:qFormat/>
    <w:rsid w:val="0091074A"/>
    <w:pPr>
      <w:spacing w:before="240" w:after="120"/>
      <w:ind w:left="-432"/>
    </w:pPr>
    <w:rPr>
      <w:rFonts w:ascii="Arial Rounded MT Bold" w:eastAsia="Times New Roman" w:hAnsi="Arial Rounded MT Bold" w:cs="Courier New"/>
      <w:color w:val="CC0000"/>
      <w:sz w:val="32"/>
      <w:szCs w:val="32"/>
    </w:rPr>
  </w:style>
  <w:style w:type="paragraph" w:styleId="PlainText">
    <w:name w:val="Plain Text"/>
    <w:basedOn w:val="Normal"/>
    <w:link w:val="PlainTextChar"/>
    <w:uiPriority w:val="99"/>
    <w:semiHidden/>
    <w:unhideWhenUsed/>
    <w:rsid w:val="00216C85"/>
    <w:rPr>
      <w:rFonts w:ascii="Consolas" w:hAnsi="Consolas" w:cs="Consolas"/>
      <w:sz w:val="21"/>
      <w:szCs w:val="21"/>
    </w:rPr>
  </w:style>
  <w:style w:type="character" w:customStyle="1" w:styleId="PlainTextChar">
    <w:name w:val="Plain Text Char"/>
    <w:basedOn w:val="DefaultParagraphFont"/>
    <w:link w:val="PlainText"/>
    <w:uiPriority w:val="99"/>
    <w:semiHidden/>
    <w:rsid w:val="00216C85"/>
    <w:rPr>
      <w:rFonts w:ascii="Consolas" w:hAnsi="Consolas" w:cs="Consolas"/>
      <w:sz w:val="21"/>
      <w:szCs w:val="21"/>
    </w:rPr>
  </w:style>
  <w:style w:type="paragraph" w:customStyle="1" w:styleId="CNSCSubTopic">
    <w:name w:val="CNSC Sub Topic"/>
    <w:basedOn w:val="Normal"/>
    <w:link w:val="CNSCSubTopicChar"/>
    <w:qFormat/>
    <w:rsid w:val="008113D9"/>
    <w:pPr>
      <w:spacing w:after="120"/>
      <w:ind w:left="-288"/>
    </w:pPr>
    <w:rPr>
      <w:rFonts w:ascii="Arial Rounded MT Bold" w:eastAsia="Times New Roman" w:hAnsi="Arial Rounded MT Bold" w:cs="Times New Roman"/>
      <w:color w:val="00B0DE"/>
      <w:sz w:val="28"/>
      <w:szCs w:val="28"/>
    </w:rPr>
  </w:style>
  <w:style w:type="character" w:customStyle="1" w:styleId="CNSCSubTopicChar">
    <w:name w:val="CNSC Sub Topic Char"/>
    <w:basedOn w:val="DefaultParagraphFont"/>
    <w:link w:val="CNSCSubTopic"/>
    <w:rsid w:val="008113D9"/>
    <w:rPr>
      <w:rFonts w:ascii="Arial Rounded MT Bold" w:eastAsia="Times New Roman" w:hAnsi="Arial Rounded MT Bold" w:cs="Times New Roman"/>
      <w:color w:val="00B0DE"/>
      <w:sz w:val="28"/>
      <w:szCs w:val="28"/>
    </w:rPr>
  </w:style>
  <w:style w:type="character" w:customStyle="1" w:styleId="Heading1Char">
    <w:name w:val="Heading 1 Char"/>
    <w:basedOn w:val="DefaultParagraphFont"/>
    <w:link w:val="Heading1"/>
    <w:uiPriority w:val="9"/>
    <w:rsid w:val="003D56C5"/>
    <w:rPr>
      <w:rFonts w:asciiTheme="minorHAnsi" w:eastAsiaTheme="majorEastAsia" w:hAnsiTheme="minorHAnsi" w:cstheme="majorBidi"/>
      <w:b/>
      <w:bCs/>
      <w:caps/>
      <w:color w:val="17365D" w:themeColor="text2" w:themeShade="BF"/>
      <w:sz w:val="28"/>
      <w:szCs w:val="28"/>
    </w:rPr>
  </w:style>
  <w:style w:type="paragraph" w:customStyle="1" w:styleId="CNSCMainTopic">
    <w:name w:val="CNSC Main Topic"/>
    <w:basedOn w:val="PlainText"/>
    <w:link w:val="CNSCMainTopicChar"/>
    <w:qFormat/>
    <w:rsid w:val="008B12F4"/>
    <w:pPr>
      <w:spacing w:after="120"/>
      <w:ind w:left="-432"/>
    </w:pPr>
    <w:rPr>
      <w:rFonts w:ascii="Arial Rounded MT Bold" w:eastAsia="Times New Roman" w:hAnsi="Arial Rounded MT Bold" w:cs="Courier New"/>
      <w:color w:val="CC0000"/>
      <w:sz w:val="32"/>
      <w:szCs w:val="32"/>
    </w:rPr>
  </w:style>
  <w:style w:type="character" w:customStyle="1" w:styleId="CNSCMainTopicChar">
    <w:name w:val="CNSC Main Topic Char"/>
    <w:basedOn w:val="PlainTextChar"/>
    <w:link w:val="CNSCMainTopic"/>
    <w:rsid w:val="008B12F4"/>
    <w:rPr>
      <w:rFonts w:ascii="Arial Rounded MT Bold" w:eastAsia="Times New Roman" w:hAnsi="Arial Rounded MT Bold" w:cs="Courier New"/>
      <w:color w:val="CC0000"/>
      <w:sz w:val="32"/>
      <w:szCs w:val="32"/>
    </w:rPr>
  </w:style>
  <w:style w:type="character" w:customStyle="1" w:styleId="Heading3Char">
    <w:name w:val="Heading 3 Char"/>
    <w:basedOn w:val="DefaultParagraphFont"/>
    <w:link w:val="Heading3"/>
    <w:uiPriority w:val="9"/>
    <w:semiHidden/>
    <w:rsid w:val="009E7EF2"/>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9E7EF2"/>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9E7EF2"/>
    <w:pPr>
      <w:spacing w:after="100"/>
      <w:ind w:left="240"/>
    </w:pPr>
  </w:style>
  <w:style w:type="paragraph" w:styleId="TOC3">
    <w:name w:val="toc 3"/>
    <w:basedOn w:val="Normal"/>
    <w:next w:val="Normal"/>
    <w:autoRedefine/>
    <w:uiPriority w:val="39"/>
    <w:unhideWhenUsed/>
    <w:rsid w:val="009E7EF2"/>
    <w:pPr>
      <w:spacing w:after="100"/>
      <w:ind w:left="480"/>
    </w:pPr>
  </w:style>
  <w:style w:type="paragraph" w:styleId="TOC4">
    <w:name w:val="toc 4"/>
    <w:basedOn w:val="Normal"/>
    <w:next w:val="Normal"/>
    <w:autoRedefine/>
    <w:uiPriority w:val="39"/>
    <w:unhideWhenUsed/>
    <w:rsid w:val="009E7EF2"/>
    <w:pPr>
      <w:spacing w:after="100"/>
      <w:ind w:left="720"/>
    </w:pPr>
  </w:style>
  <w:style w:type="paragraph" w:styleId="TOC1">
    <w:name w:val="toc 1"/>
    <w:basedOn w:val="Normal"/>
    <w:next w:val="Normal"/>
    <w:autoRedefine/>
    <w:uiPriority w:val="39"/>
    <w:unhideWhenUsed/>
    <w:rsid w:val="009E7EF2"/>
    <w:pPr>
      <w:spacing w:after="100"/>
    </w:pPr>
  </w:style>
  <w:style w:type="paragraph" w:styleId="TOC9">
    <w:name w:val="toc 9"/>
    <w:basedOn w:val="Normal"/>
    <w:next w:val="Normal"/>
    <w:autoRedefine/>
    <w:uiPriority w:val="39"/>
    <w:semiHidden/>
    <w:unhideWhenUsed/>
    <w:rsid w:val="009E7EF2"/>
    <w:pPr>
      <w:spacing w:after="100"/>
      <w:ind w:left="1920"/>
    </w:pPr>
  </w:style>
  <w:style w:type="character" w:styleId="FollowedHyperlink">
    <w:name w:val="FollowedHyperlink"/>
    <w:basedOn w:val="DefaultParagraphFont"/>
    <w:uiPriority w:val="99"/>
    <w:semiHidden/>
    <w:unhideWhenUsed/>
    <w:rsid w:val="00181662"/>
    <w:rPr>
      <w:color w:val="800080" w:themeColor="followedHyperlink"/>
      <w:u w:val="single"/>
    </w:rPr>
  </w:style>
  <w:style w:type="table" w:customStyle="1" w:styleId="TableGrid1">
    <w:name w:val="Table Grid1"/>
    <w:basedOn w:val="TableNormal"/>
    <w:next w:val="TableGrid"/>
    <w:uiPriority w:val="59"/>
    <w:rsid w:val="00B750DA"/>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43710"/>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B5E0F"/>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45FCD"/>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F0E6D"/>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62DBE"/>
    <w:rPr>
      <w:rFonts w:eastAsia="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A448B0"/>
  </w:style>
  <w:style w:type="character" w:styleId="Emphasis">
    <w:name w:val="Emphasis"/>
    <w:basedOn w:val="DefaultParagraphFont"/>
    <w:uiPriority w:val="20"/>
    <w:qFormat/>
    <w:rsid w:val="00A448B0"/>
    <w:rPr>
      <w:i/>
      <w:iCs/>
    </w:rPr>
  </w:style>
  <w:style w:type="table" w:customStyle="1" w:styleId="TableGrid12">
    <w:name w:val="Table Grid12"/>
    <w:basedOn w:val="TableNormal"/>
    <w:next w:val="TableGrid"/>
    <w:uiPriority w:val="59"/>
    <w:rsid w:val="00D86707"/>
    <w:rPr>
      <w:rFonts w:eastAsia="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00BD"/>
    <w:pPr>
      <w:autoSpaceDE w:val="0"/>
      <w:autoSpaceDN w:val="0"/>
      <w:adjustRightInd w:val="0"/>
    </w:pPr>
    <w:rPr>
      <w:rFonts w:ascii="Calibri" w:hAnsi="Calibri" w:cs="Calibri"/>
      <w:color w:val="000000"/>
      <w:szCs w:val="24"/>
    </w:rPr>
  </w:style>
  <w:style w:type="paragraph" w:styleId="NormalWeb">
    <w:name w:val="Normal (Web)"/>
    <w:basedOn w:val="Normal"/>
    <w:uiPriority w:val="99"/>
    <w:semiHidden/>
    <w:unhideWhenUsed/>
    <w:rsid w:val="00D837B1"/>
    <w:pPr>
      <w:spacing w:before="100" w:beforeAutospacing="1" w:after="100" w:afterAutospacing="1"/>
    </w:pPr>
    <w:rPr>
      <w:rFonts w:eastAsia="Times New Roman" w:cs="Times New Roman"/>
      <w:szCs w:val="24"/>
      <w:lang w:eastAsia="en-CA"/>
    </w:rPr>
  </w:style>
  <w:style w:type="character" w:customStyle="1" w:styleId="apple-converted-space">
    <w:name w:val="apple-converted-space"/>
    <w:basedOn w:val="DefaultParagraphFont"/>
    <w:rsid w:val="00F30B09"/>
  </w:style>
  <w:style w:type="paragraph" w:customStyle="1" w:styleId="issue">
    <w:name w:val="issue"/>
    <w:basedOn w:val="Normal"/>
    <w:rsid w:val="00F30B09"/>
    <w:pPr>
      <w:spacing w:before="100" w:beforeAutospacing="1" w:after="100" w:afterAutospacing="1"/>
    </w:pPr>
    <w:rPr>
      <w:rFonts w:eastAsia="Times New Roman" w:cs="Times New Roman"/>
      <w:szCs w:val="24"/>
      <w:lang w:eastAsia="en-CA"/>
    </w:rPr>
  </w:style>
  <w:style w:type="paragraph" w:customStyle="1" w:styleId="issuetopic">
    <w:name w:val="issuetopic"/>
    <w:basedOn w:val="Normal"/>
    <w:rsid w:val="00F30B09"/>
    <w:pPr>
      <w:spacing w:before="100" w:beforeAutospacing="1" w:after="100" w:afterAutospacing="1"/>
    </w:pPr>
    <w:rPr>
      <w:rFonts w:eastAsia="Times New Roman" w:cs="Times New Roman"/>
      <w:szCs w:val="24"/>
      <w:lang w:eastAsia="en-CA"/>
    </w:rPr>
  </w:style>
  <w:style w:type="paragraph" w:customStyle="1" w:styleId="sectiontitle">
    <w:name w:val="sectiontitle"/>
    <w:basedOn w:val="Normal"/>
    <w:rsid w:val="00F30B09"/>
    <w:pPr>
      <w:spacing w:before="100" w:beforeAutospacing="1" w:after="100" w:afterAutospacing="1"/>
    </w:pPr>
    <w:rPr>
      <w:rFonts w:eastAsia="Times New Roman" w:cs="Times New Roman"/>
      <w:szCs w:val="24"/>
      <w:lang w:eastAsia="en-CA"/>
    </w:rPr>
  </w:style>
  <w:style w:type="table" w:customStyle="1" w:styleId="TableGrid6">
    <w:name w:val="Table Grid6"/>
    <w:basedOn w:val="TableNormal"/>
    <w:next w:val="TableGrid"/>
    <w:uiPriority w:val="59"/>
    <w:rsid w:val="00904364"/>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170AE"/>
    <w:rPr>
      <w:b/>
      <w:bCs/>
    </w:rPr>
  </w:style>
  <w:style w:type="paragraph" w:styleId="NoSpacing">
    <w:name w:val="No Spacing"/>
    <w:uiPriority w:val="1"/>
    <w:qFormat/>
    <w:rsid w:val="00862870"/>
  </w:style>
  <w:style w:type="paragraph" w:styleId="EndnoteText">
    <w:name w:val="endnote text"/>
    <w:basedOn w:val="Normal"/>
    <w:link w:val="EndnoteTextChar"/>
    <w:uiPriority w:val="99"/>
    <w:semiHidden/>
    <w:unhideWhenUsed/>
    <w:rsid w:val="00ED0D8A"/>
    <w:rPr>
      <w:sz w:val="20"/>
      <w:szCs w:val="20"/>
    </w:rPr>
  </w:style>
  <w:style w:type="character" w:customStyle="1" w:styleId="EndnoteTextChar">
    <w:name w:val="Endnote Text Char"/>
    <w:basedOn w:val="DefaultParagraphFont"/>
    <w:link w:val="EndnoteText"/>
    <w:uiPriority w:val="99"/>
    <w:semiHidden/>
    <w:rsid w:val="00ED0D8A"/>
    <w:rPr>
      <w:sz w:val="20"/>
      <w:szCs w:val="20"/>
    </w:rPr>
  </w:style>
  <w:style w:type="character" w:styleId="EndnoteReference">
    <w:name w:val="endnote reference"/>
    <w:basedOn w:val="DefaultParagraphFont"/>
    <w:uiPriority w:val="99"/>
    <w:semiHidden/>
    <w:unhideWhenUsed/>
    <w:rsid w:val="00ED0D8A"/>
    <w:rPr>
      <w:vertAlign w:val="superscript"/>
    </w:rPr>
  </w:style>
  <w:style w:type="character" w:styleId="BookTitle">
    <w:name w:val="Book Title"/>
    <w:basedOn w:val="DefaultParagraphFont"/>
    <w:uiPriority w:val="33"/>
    <w:qFormat/>
    <w:rsid w:val="00557C34"/>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7624">
      <w:bodyDiv w:val="1"/>
      <w:marLeft w:val="0"/>
      <w:marRight w:val="0"/>
      <w:marTop w:val="0"/>
      <w:marBottom w:val="0"/>
      <w:divBdr>
        <w:top w:val="none" w:sz="0" w:space="0" w:color="auto"/>
        <w:left w:val="none" w:sz="0" w:space="0" w:color="auto"/>
        <w:bottom w:val="none" w:sz="0" w:space="0" w:color="auto"/>
        <w:right w:val="none" w:sz="0" w:space="0" w:color="auto"/>
      </w:divBdr>
    </w:div>
    <w:div w:id="110053321">
      <w:bodyDiv w:val="1"/>
      <w:marLeft w:val="0"/>
      <w:marRight w:val="0"/>
      <w:marTop w:val="0"/>
      <w:marBottom w:val="0"/>
      <w:divBdr>
        <w:top w:val="none" w:sz="0" w:space="0" w:color="auto"/>
        <w:left w:val="none" w:sz="0" w:space="0" w:color="auto"/>
        <w:bottom w:val="none" w:sz="0" w:space="0" w:color="auto"/>
        <w:right w:val="none" w:sz="0" w:space="0" w:color="auto"/>
      </w:divBdr>
    </w:div>
    <w:div w:id="196893179">
      <w:bodyDiv w:val="1"/>
      <w:marLeft w:val="0"/>
      <w:marRight w:val="0"/>
      <w:marTop w:val="0"/>
      <w:marBottom w:val="0"/>
      <w:divBdr>
        <w:top w:val="none" w:sz="0" w:space="0" w:color="auto"/>
        <w:left w:val="none" w:sz="0" w:space="0" w:color="auto"/>
        <w:bottom w:val="none" w:sz="0" w:space="0" w:color="auto"/>
        <w:right w:val="none" w:sz="0" w:space="0" w:color="auto"/>
      </w:divBdr>
    </w:div>
    <w:div w:id="662395941">
      <w:bodyDiv w:val="1"/>
      <w:marLeft w:val="0"/>
      <w:marRight w:val="0"/>
      <w:marTop w:val="0"/>
      <w:marBottom w:val="0"/>
      <w:divBdr>
        <w:top w:val="none" w:sz="0" w:space="0" w:color="auto"/>
        <w:left w:val="none" w:sz="0" w:space="0" w:color="auto"/>
        <w:bottom w:val="none" w:sz="0" w:space="0" w:color="auto"/>
        <w:right w:val="none" w:sz="0" w:space="0" w:color="auto"/>
      </w:divBdr>
      <w:divsChild>
        <w:div w:id="1992324405">
          <w:marLeft w:val="0"/>
          <w:marRight w:val="0"/>
          <w:marTop w:val="0"/>
          <w:marBottom w:val="0"/>
          <w:divBdr>
            <w:top w:val="none" w:sz="0" w:space="0" w:color="auto"/>
            <w:left w:val="none" w:sz="0" w:space="0" w:color="auto"/>
            <w:bottom w:val="none" w:sz="0" w:space="0" w:color="auto"/>
            <w:right w:val="none" w:sz="0" w:space="0" w:color="auto"/>
          </w:divBdr>
        </w:div>
        <w:div w:id="30427109">
          <w:marLeft w:val="0"/>
          <w:marRight w:val="0"/>
          <w:marTop w:val="0"/>
          <w:marBottom w:val="0"/>
          <w:divBdr>
            <w:top w:val="none" w:sz="0" w:space="0" w:color="auto"/>
            <w:left w:val="none" w:sz="0" w:space="0" w:color="auto"/>
            <w:bottom w:val="none" w:sz="0" w:space="0" w:color="auto"/>
            <w:right w:val="none" w:sz="0" w:space="0" w:color="auto"/>
          </w:divBdr>
          <w:divsChild>
            <w:div w:id="70656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0245">
      <w:bodyDiv w:val="1"/>
      <w:marLeft w:val="0"/>
      <w:marRight w:val="0"/>
      <w:marTop w:val="0"/>
      <w:marBottom w:val="0"/>
      <w:divBdr>
        <w:top w:val="none" w:sz="0" w:space="0" w:color="auto"/>
        <w:left w:val="none" w:sz="0" w:space="0" w:color="auto"/>
        <w:bottom w:val="none" w:sz="0" w:space="0" w:color="auto"/>
        <w:right w:val="none" w:sz="0" w:space="0" w:color="auto"/>
      </w:divBdr>
    </w:div>
    <w:div w:id="721951084">
      <w:bodyDiv w:val="1"/>
      <w:marLeft w:val="0"/>
      <w:marRight w:val="0"/>
      <w:marTop w:val="0"/>
      <w:marBottom w:val="0"/>
      <w:divBdr>
        <w:top w:val="none" w:sz="0" w:space="0" w:color="auto"/>
        <w:left w:val="none" w:sz="0" w:space="0" w:color="auto"/>
        <w:bottom w:val="none" w:sz="0" w:space="0" w:color="auto"/>
        <w:right w:val="none" w:sz="0" w:space="0" w:color="auto"/>
      </w:divBdr>
    </w:div>
    <w:div w:id="739061095">
      <w:bodyDiv w:val="1"/>
      <w:marLeft w:val="0"/>
      <w:marRight w:val="0"/>
      <w:marTop w:val="0"/>
      <w:marBottom w:val="0"/>
      <w:divBdr>
        <w:top w:val="none" w:sz="0" w:space="0" w:color="auto"/>
        <w:left w:val="none" w:sz="0" w:space="0" w:color="auto"/>
        <w:bottom w:val="none" w:sz="0" w:space="0" w:color="auto"/>
        <w:right w:val="none" w:sz="0" w:space="0" w:color="auto"/>
      </w:divBdr>
    </w:div>
    <w:div w:id="851801773">
      <w:bodyDiv w:val="1"/>
      <w:marLeft w:val="0"/>
      <w:marRight w:val="0"/>
      <w:marTop w:val="0"/>
      <w:marBottom w:val="0"/>
      <w:divBdr>
        <w:top w:val="none" w:sz="0" w:space="0" w:color="auto"/>
        <w:left w:val="none" w:sz="0" w:space="0" w:color="auto"/>
        <w:bottom w:val="none" w:sz="0" w:space="0" w:color="auto"/>
        <w:right w:val="none" w:sz="0" w:space="0" w:color="auto"/>
      </w:divBdr>
    </w:div>
    <w:div w:id="875044514">
      <w:bodyDiv w:val="1"/>
      <w:marLeft w:val="0"/>
      <w:marRight w:val="0"/>
      <w:marTop w:val="0"/>
      <w:marBottom w:val="0"/>
      <w:divBdr>
        <w:top w:val="none" w:sz="0" w:space="0" w:color="auto"/>
        <w:left w:val="none" w:sz="0" w:space="0" w:color="auto"/>
        <w:bottom w:val="none" w:sz="0" w:space="0" w:color="auto"/>
        <w:right w:val="none" w:sz="0" w:space="0" w:color="auto"/>
      </w:divBdr>
    </w:div>
    <w:div w:id="947932462">
      <w:bodyDiv w:val="1"/>
      <w:marLeft w:val="0"/>
      <w:marRight w:val="0"/>
      <w:marTop w:val="0"/>
      <w:marBottom w:val="0"/>
      <w:divBdr>
        <w:top w:val="none" w:sz="0" w:space="0" w:color="auto"/>
        <w:left w:val="none" w:sz="0" w:space="0" w:color="auto"/>
        <w:bottom w:val="none" w:sz="0" w:space="0" w:color="auto"/>
        <w:right w:val="none" w:sz="0" w:space="0" w:color="auto"/>
      </w:divBdr>
    </w:div>
    <w:div w:id="1057049161">
      <w:bodyDiv w:val="1"/>
      <w:marLeft w:val="0"/>
      <w:marRight w:val="0"/>
      <w:marTop w:val="0"/>
      <w:marBottom w:val="0"/>
      <w:divBdr>
        <w:top w:val="none" w:sz="0" w:space="0" w:color="auto"/>
        <w:left w:val="none" w:sz="0" w:space="0" w:color="auto"/>
        <w:bottom w:val="none" w:sz="0" w:space="0" w:color="auto"/>
        <w:right w:val="none" w:sz="0" w:space="0" w:color="auto"/>
      </w:divBdr>
    </w:div>
    <w:div w:id="1360427725">
      <w:bodyDiv w:val="1"/>
      <w:marLeft w:val="0"/>
      <w:marRight w:val="0"/>
      <w:marTop w:val="0"/>
      <w:marBottom w:val="0"/>
      <w:divBdr>
        <w:top w:val="none" w:sz="0" w:space="0" w:color="auto"/>
        <w:left w:val="none" w:sz="0" w:space="0" w:color="auto"/>
        <w:bottom w:val="none" w:sz="0" w:space="0" w:color="auto"/>
        <w:right w:val="none" w:sz="0" w:space="0" w:color="auto"/>
      </w:divBdr>
    </w:div>
    <w:div w:id="1461457508">
      <w:bodyDiv w:val="1"/>
      <w:marLeft w:val="0"/>
      <w:marRight w:val="0"/>
      <w:marTop w:val="0"/>
      <w:marBottom w:val="0"/>
      <w:divBdr>
        <w:top w:val="none" w:sz="0" w:space="0" w:color="auto"/>
        <w:left w:val="none" w:sz="0" w:space="0" w:color="auto"/>
        <w:bottom w:val="none" w:sz="0" w:space="0" w:color="auto"/>
        <w:right w:val="none" w:sz="0" w:space="0" w:color="auto"/>
      </w:divBdr>
      <w:divsChild>
        <w:div w:id="810484638">
          <w:marLeft w:val="547"/>
          <w:marRight w:val="0"/>
          <w:marTop w:val="115"/>
          <w:marBottom w:val="120"/>
          <w:divBdr>
            <w:top w:val="none" w:sz="0" w:space="0" w:color="auto"/>
            <w:left w:val="none" w:sz="0" w:space="0" w:color="auto"/>
            <w:bottom w:val="none" w:sz="0" w:space="0" w:color="auto"/>
            <w:right w:val="none" w:sz="0" w:space="0" w:color="auto"/>
          </w:divBdr>
        </w:div>
        <w:div w:id="737168309">
          <w:marLeft w:val="806"/>
          <w:marRight w:val="0"/>
          <w:marTop w:val="96"/>
          <w:marBottom w:val="0"/>
          <w:divBdr>
            <w:top w:val="none" w:sz="0" w:space="0" w:color="auto"/>
            <w:left w:val="none" w:sz="0" w:space="0" w:color="auto"/>
            <w:bottom w:val="none" w:sz="0" w:space="0" w:color="auto"/>
            <w:right w:val="none" w:sz="0" w:space="0" w:color="auto"/>
          </w:divBdr>
        </w:div>
        <w:div w:id="530845719">
          <w:marLeft w:val="806"/>
          <w:marRight w:val="0"/>
          <w:marTop w:val="96"/>
          <w:marBottom w:val="0"/>
          <w:divBdr>
            <w:top w:val="none" w:sz="0" w:space="0" w:color="auto"/>
            <w:left w:val="none" w:sz="0" w:space="0" w:color="auto"/>
            <w:bottom w:val="none" w:sz="0" w:space="0" w:color="auto"/>
            <w:right w:val="none" w:sz="0" w:space="0" w:color="auto"/>
          </w:divBdr>
        </w:div>
        <w:div w:id="623541156">
          <w:marLeft w:val="806"/>
          <w:marRight w:val="0"/>
          <w:marTop w:val="96"/>
          <w:marBottom w:val="0"/>
          <w:divBdr>
            <w:top w:val="none" w:sz="0" w:space="0" w:color="auto"/>
            <w:left w:val="none" w:sz="0" w:space="0" w:color="auto"/>
            <w:bottom w:val="none" w:sz="0" w:space="0" w:color="auto"/>
            <w:right w:val="none" w:sz="0" w:space="0" w:color="auto"/>
          </w:divBdr>
        </w:div>
        <w:div w:id="1624849664">
          <w:marLeft w:val="547"/>
          <w:marRight w:val="0"/>
          <w:marTop w:val="115"/>
          <w:marBottom w:val="120"/>
          <w:divBdr>
            <w:top w:val="none" w:sz="0" w:space="0" w:color="auto"/>
            <w:left w:val="none" w:sz="0" w:space="0" w:color="auto"/>
            <w:bottom w:val="none" w:sz="0" w:space="0" w:color="auto"/>
            <w:right w:val="none" w:sz="0" w:space="0" w:color="auto"/>
          </w:divBdr>
        </w:div>
        <w:div w:id="1837261193">
          <w:marLeft w:val="806"/>
          <w:marRight w:val="0"/>
          <w:marTop w:val="96"/>
          <w:marBottom w:val="0"/>
          <w:divBdr>
            <w:top w:val="none" w:sz="0" w:space="0" w:color="auto"/>
            <w:left w:val="none" w:sz="0" w:space="0" w:color="auto"/>
            <w:bottom w:val="none" w:sz="0" w:space="0" w:color="auto"/>
            <w:right w:val="none" w:sz="0" w:space="0" w:color="auto"/>
          </w:divBdr>
        </w:div>
      </w:divsChild>
    </w:div>
    <w:div w:id="1673796825">
      <w:bodyDiv w:val="1"/>
      <w:marLeft w:val="0"/>
      <w:marRight w:val="0"/>
      <w:marTop w:val="0"/>
      <w:marBottom w:val="0"/>
      <w:divBdr>
        <w:top w:val="none" w:sz="0" w:space="0" w:color="auto"/>
        <w:left w:val="none" w:sz="0" w:space="0" w:color="auto"/>
        <w:bottom w:val="none" w:sz="0" w:space="0" w:color="auto"/>
        <w:right w:val="none" w:sz="0" w:space="0" w:color="auto"/>
      </w:divBdr>
    </w:div>
    <w:div w:id="1758821388">
      <w:bodyDiv w:val="1"/>
      <w:marLeft w:val="0"/>
      <w:marRight w:val="0"/>
      <w:marTop w:val="0"/>
      <w:marBottom w:val="0"/>
      <w:divBdr>
        <w:top w:val="none" w:sz="0" w:space="0" w:color="auto"/>
        <w:left w:val="none" w:sz="0" w:space="0" w:color="auto"/>
        <w:bottom w:val="none" w:sz="0" w:space="0" w:color="auto"/>
        <w:right w:val="none" w:sz="0" w:space="0" w:color="auto"/>
      </w:divBdr>
    </w:div>
    <w:div w:id="1952974545">
      <w:bodyDiv w:val="1"/>
      <w:marLeft w:val="0"/>
      <w:marRight w:val="0"/>
      <w:marTop w:val="0"/>
      <w:marBottom w:val="0"/>
      <w:divBdr>
        <w:top w:val="none" w:sz="0" w:space="0" w:color="auto"/>
        <w:left w:val="none" w:sz="0" w:space="0" w:color="auto"/>
        <w:bottom w:val="none" w:sz="0" w:space="0" w:color="auto"/>
        <w:right w:val="none" w:sz="0" w:space="0" w:color="auto"/>
      </w:divBdr>
    </w:div>
    <w:div w:id="20005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ymcdn.com/sites/www.cstd.ca/resource/resmgr/certification/quick_reference_the_essentia.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mmunity-networks.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munity-networks.ca" TargetMode="External"/><Relationship Id="rId5" Type="http://schemas.openxmlformats.org/officeDocument/2006/relationships/settings" Target="settings.xml"/><Relationship Id="rId15" Type="http://schemas.openxmlformats.org/officeDocument/2006/relationships/hyperlink" Target="http://archive.learnhigher.ac.uk/analysethis/index.html" TargetMode="Externa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btb.termiumplus.gc.ca/tcdnstyl-chap?lang=eng&amp;lettr=chapsect13&amp;info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CCE21-390D-4CA1-B811-EE9A7CAAE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26</Pages>
  <Words>7440</Words>
  <Characters>42414</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Surrey Place Centre</Company>
  <LinksUpToDate>false</LinksUpToDate>
  <CharactersWithSpaces>49755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Tomlinson</dc:creator>
  <cp:lastModifiedBy>Megan Primeau</cp:lastModifiedBy>
  <cp:revision>83</cp:revision>
  <cp:lastPrinted>2017-09-14T23:00:00Z</cp:lastPrinted>
  <dcterms:created xsi:type="dcterms:W3CDTF">2017-09-13T15:11:00Z</dcterms:created>
  <dcterms:modified xsi:type="dcterms:W3CDTF">2017-11-01T19:02:00Z</dcterms:modified>
</cp:coreProperties>
</file>