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0" w:name="step6template"/>
      <w:bookmarkStart w:id="1" w:name="_Toc493174957"/>
      <w:bookmarkEnd w:id="0"/>
      <w:r w:rsidRPr="000505CE">
        <w:rPr>
          <w:sz w:val="28"/>
        </w:rPr>
        <w:t xml:space="preserve">Step 6: </w:t>
      </w:r>
      <w:r w:rsidR="002A1049" w:rsidRPr="002A1049">
        <w:rPr>
          <w:sz w:val="28"/>
        </w:rPr>
        <w:t>Manage the Event Logistics</w:t>
      </w:r>
      <w:bookmarkEnd w:id="1"/>
    </w:p>
    <w:p w:rsidR="00CE5F9A" w:rsidRDefault="00CE5F9A" w:rsidP="00795056">
      <w:pPr>
        <w:pStyle w:val="CNSCSubTopic"/>
      </w:pPr>
      <w:r w:rsidRPr="00795056">
        <w:t>Technical Support</w:t>
      </w:r>
    </w:p>
    <w:p w:rsidR="005F79B0" w:rsidRDefault="00795056" w:rsidP="00CE5F9A">
      <w:pPr>
        <w:rPr>
          <w:sz w:val="26"/>
          <w:szCs w:val="26"/>
        </w:rPr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</w:p>
    <w:p w:rsidR="00CE5F9A" w:rsidRDefault="00CE5F9A" w:rsidP="00CE5F9A">
      <w:pPr>
        <w:rPr>
          <w:rFonts w:eastAsia="Times New Roman" w:cs="Times New Roman"/>
          <w:szCs w:val="24"/>
          <w:lang w:val="en-US"/>
        </w:rPr>
      </w:pPr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7F45E5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776178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776178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br w:type="page"/>
            </w:r>
            <w:r w:rsidRPr="00776178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776178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2" w:name="techsupport"/>
            <w:r w:rsidRPr="00776178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TECHNICAL SUPPORT</w:t>
            </w:r>
            <w:r w:rsidRPr="00776178">
              <w:rPr>
                <w:rFonts w:ascii="Arial Rounded MT Bold" w:hAnsi="Arial Rounded MT Bold" w:cs="Times New Roman"/>
              </w:rPr>
              <w:t xml:space="preserve"> </w:t>
            </w:r>
            <w:bookmarkEnd w:id="2"/>
            <w:r w:rsidRPr="00776178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516F9B" w:rsidRDefault="00CE5F9A" w:rsidP="00F75108">
            <w:pPr>
              <w:jc w:val="center"/>
              <w:rPr>
                <w:rFonts w:cs="Times New Roman"/>
                <w:b/>
              </w:rPr>
            </w:pPr>
            <w:r w:rsidRPr="00776178">
              <w:rPr>
                <w:rFonts w:ascii="Arial Rounded MT Bold" w:hAnsi="Arial Rounded MT Bold" w:cs="Times New Roman"/>
              </w:rPr>
              <w:t>Notes</w:t>
            </w:r>
            <w:r w:rsidR="00F75108">
              <w:rPr>
                <w:rFonts w:cs="Times New Roman"/>
                <w:vertAlign w:val="superscript"/>
              </w:rPr>
              <w:t>6</w:t>
            </w:r>
            <w:r w:rsidR="00173223" w:rsidRPr="00173223">
              <w:rPr>
                <w:rFonts w:cs="Times New Roman"/>
                <w:vertAlign w:val="superscript"/>
              </w:rPr>
              <w:t>, adapted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9785" w:type="dxa"/>
            <w:gridSpan w:val="3"/>
            <w:vAlign w:val="center"/>
          </w:tcPr>
          <w:p w:rsidR="00CE5F9A" w:rsidRPr="007F45E5" w:rsidRDefault="00CE5F9A" w:rsidP="007C4C7B">
            <w:p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Which of these items do we require? </w:t>
            </w:r>
            <w:r w:rsidR="0077617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Who will supply what? </w:t>
            </w:r>
            <w:r w:rsidR="0077617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Do </w:t>
            </w:r>
            <w:r>
              <w:rPr>
                <w:rFonts w:eastAsia="Times New Roman" w:cs="Times New Roman"/>
                <w:szCs w:val="24"/>
                <w:lang w:val="en-US"/>
              </w:rPr>
              <w:t>we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 need to have tech support on site or can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we manage on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our own? </w:t>
            </w:r>
            <w:r w:rsidR="0077617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>What is the back-up plan if something goes wrong?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F50707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Blackboard, whiteboard, flipcharts (stands, paper, Post-it</w:t>
            </w:r>
            <w:r w:rsidR="00D95F6E">
              <w:rPr>
                <w:rFonts w:eastAsia="Times New Roman" w:cs="Times New Roman"/>
                <w:szCs w:val="24"/>
                <w:lang w:val="en-US"/>
              </w:rPr>
              <w:t xml:space="preserve"> pads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–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F50707">
              <w:rPr>
                <w:rFonts w:eastAsia="Times New Roman" w:cs="Times New Roman"/>
                <w:szCs w:val="24"/>
                <w:lang w:val="en-US"/>
              </w:rPr>
              <w:t>number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 and locations 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Projection equipment, screen(s), monitors, televisions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Cameras and related supplies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Telephones, speaker phones</w:t>
            </w:r>
            <w:r>
              <w:rPr>
                <w:rFonts w:eastAsia="Times New Roman" w:cs="Times New Roman"/>
                <w:szCs w:val="24"/>
                <w:lang w:val="en-US"/>
              </w:rPr>
              <w:t>, mobile devices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Computer(s)/laptop(s), printer(s)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Internet connection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7F45E5">
              <w:rPr>
                <w:rFonts w:eastAsia="Times New Roman" w:cs="Times New Roman"/>
                <w:szCs w:val="24"/>
                <w:lang w:val="en-US"/>
              </w:rPr>
              <w:t>Wi</w:t>
            </w:r>
            <w:r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 for participants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Displays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Extension cord</w:t>
            </w:r>
            <w:r w:rsidR="00F50707">
              <w:rPr>
                <w:rFonts w:eastAsia="Times New Roman" w:cs="Times New Roman"/>
                <w:szCs w:val="24"/>
                <w:lang w:val="en-US"/>
              </w:rPr>
              <w:t>(s)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, three-way plug adapter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Batteries; extra batteries for all devices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Extra projector bulbs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Lighting: when, where and who will adjust it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Chalk, </w:t>
            </w:r>
            <w:r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arkers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water-based, easy-to-see, unscented, various colors</w:t>
            </w:r>
            <w:r>
              <w:rPr>
                <w:rFonts w:eastAsia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Media players and recorders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Microph</w:t>
            </w:r>
            <w:r>
              <w:rPr>
                <w:rFonts w:eastAsia="Times New Roman" w:cs="Times New Roman"/>
                <w:szCs w:val="24"/>
                <w:lang w:val="en-US"/>
              </w:rPr>
              <w:t>ones: specify type (e.g.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, lapel, head, cordless, table), number and locations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Pens and pencils: types and numbers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Podium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Pointer for highlighting items on screens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Portable/electronic storage for reports and documents created on site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Power bar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Resource tables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Riser for speaker/panel table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Specified font size for presentation materials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Table or stand for projection equipment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Other: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CE5F9A" w:rsidRDefault="00CE5F9A" w:rsidP="00CE5F9A">
      <w:bookmarkStart w:id="3" w:name="_GoBack"/>
      <w:bookmarkEnd w:id="3"/>
    </w:p>
    <w:sectPr w:rsidR="00CE5F9A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1C980EB8" wp14:editId="10797892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39FA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0BE4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458D"/>
    <w:rsid w:val="00766E64"/>
    <w:rsid w:val="00775A3D"/>
    <w:rsid w:val="00776178"/>
    <w:rsid w:val="007843CF"/>
    <w:rsid w:val="007855D9"/>
    <w:rsid w:val="00793922"/>
    <w:rsid w:val="00795056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BEF"/>
    <w:rsid w:val="009E7EF2"/>
    <w:rsid w:val="009F0D3B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383B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2DE4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15F1-1322-461D-B677-0D49CC4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2017-09-14T22:26:00Z</dcterms:created>
  <dcterms:modified xsi:type="dcterms:W3CDTF">2017-09-14T22:26:00Z</dcterms:modified>
</cp:coreProperties>
</file>