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shd w:val="clear" w:color="auto" w:fill="F2F2F2" w:themeFill="background1" w:themeFillShade="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44"/>
        <w:gridCol w:w="3224"/>
      </w:tblGrid>
      <w:tr w:rsidR="0038688A" w:rsidRPr="00241429" w:rsidTr="00F449B5">
        <w:tc>
          <w:tcPr>
            <w:tcW w:w="6244" w:type="dxa"/>
            <w:shd w:val="clear" w:color="auto" w:fill="F2F2F2" w:themeFill="background1" w:themeFillShade="F2"/>
          </w:tcPr>
          <w:p w:rsidR="0038688A" w:rsidRPr="00241429" w:rsidRDefault="0038688A" w:rsidP="00F449B5">
            <w:pPr>
              <w:pStyle w:val="Exercise"/>
              <w:rPr>
                <w:sz w:val="24"/>
                <w:szCs w:val="24"/>
              </w:rPr>
            </w:pPr>
            <w:bookmarkStart w:id="0" w:name="_GoBack"/>
            <w:bookmarkEnd w:id="0"/>
            <w:r w:rsidRPr="0024142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8A2E045" wp14:editId="0B8273FD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295275</wp:posOffset>
                  </wp:positionV>
                  <wp:extent cx="676275" cy="673100"/>
                  <wp:effectExtent l="0" t="0" r="9525" b="12700"/>
                  <wp:wrapTight wrapText="bothSides">
                    <wp:wrapPolygon edited="0">
                      <wp:start x="5679" y="0"/>
                      <wp:lineTo x="0" y="4075"/>
                      <wp:lineTo x="0" y="17117"/>
                      <wp:lineTo x="5679" y="21192"/>
                      <wp:lineTo x="15414" y="21192"/>
                      <wp:lineTo x="21093" y="17117"/>
                      <wp:lineTo x="21093" y="4075"/>
                      <wp:lineTo x="15414" y="0"/>
                      <wp:lineTo x="5679" y="0"/>
                    </wp:wrapPolygon>
                  </wp:wrapTight>
                  <wp:docPr id="420" name="Picture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liencyic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8688A" w:rsidRPr="0064226E" w:rsidRDefault="0038688A" w:rsidP="00F449B5">
            <w:pPr>
              <w:pStyle w:val="Exercise"/>
            </w:pPr>
            <w:r w:rsidRPr="0064226E">
              <w:t>Resiliency Check-in Exercise</w:t>
            </w:r>
          </w:p>
        </w:tc>
        <w:tc>
          <w:tcPr>
            <w:tcW w:w="3224" w:type="dxa"/>
            <w:shd w:val="clear" w:color="auto" w:fill="F2F2F2" w:themeFill="background1" w:themeFillShade="F2"/>
          </w:tcPr>
          <w:p w:rsidR="0038688A" w:rsidRPr="0064226E" w:rsidRDefault="0038688A" w:rsidP="00F449B5">
            <w:pPr>
              <w:rPr>
                <w:b/>
                <w:sz w:val="24"/>
                <w:szCs w:val="24"/>
              </w:rPr>
            </w:pPr>
            <w:r w:rsidRPr="0064226E">
              <w:rPr>
                <w:b/>
                <w:sz w:val="24"/>
                <w:szCs w:val="24"/>
              </w:rPr>
              <w:t>Rate from 1 to 5 for how true this statement is for you, where</w:t>
            </w:r>
            <w:r>
              <w:rPr>
                <w:b/>
                <w:sz w:val="24"/>
                <w:szCs w:val="24"/>
              </w:rPr>
              <w:t>:</w:t>
            </w:r>
          </w:p>
          <w:p w:rsidR="0038688A" w:rsidRPr="0064226E" w:rsidRDefault="0038688A" w:rsidP="00F449B5">
            <w:pPr>
              <w:jc w:val="center"/>
            </w:pPr>
            <w:r w:rsidRPr="0064226E">
              <w:t>1 = Strongly Disagree</w:t>
            </w:r>
          </w:p>
          <w:p w:rsidR="0038688A" w:rsidRPr="0064226E" w:rsidRDefault="0038688A" w:rsidP="00F449B5">
            <w:pPr>
              <w:jc w:val="center"/>
            </w:pPr>
            <w:r w:rsidRPr="0064226E">
              <w:t>2 = Disagree</w:t>
            </w:r>
          </w:p>
          <w:p w:rsidR="0038688A" w:rsidRPr="0064226E" w:rsidRDefault="0038688A" w:rsidP="00F449B5">
            <w:pPr>
              <w:jc w:val="center"/>
            </w:pPr>
            <w:r w:rsidRPr="0064226E">
              <w:t>3 = Neither Agree nor Disagree</w:t>
            </w:r>
          </w:p>
          <w:p w:rsidR="0038688A" w:rsidRPr="0064226E" w:rsidRDefault="0038688A" w:rsidP="00F449B5">
            <w:pPr>
              <w:jc w:val="center"/>
            </w:pPr>
            <w:r w:rsidRPr="0064226E">
              <w:t>4 = Agree</w:t>
            </w:r>
          </w:p>
          <w:p w:rsidR="0038688A" w:rsidRPr="00241429" w:rsidRDefault="0038688A" w:rsidP="00F449B5">
            <w:pPr>
              <w:jc w:val="center"/>
              <w:rPr>
                <w:b/>
                <w:sz w:val="24"/>
                <w:szCs w:val="24"/>
              </w:rPr>
            </w:pPr>
            <w:r w:rsidRPr="0064226E">
              <w:t>5 = Strongly Agree</w:t>
            </w:r>
          </w:p>
        </w:tc>
      </w:tr>
      <w:tr w:rsidR="0038688A" w:rsidRPr="00241429" w:rsidTr="00F449B5">
        <w:tc>
          <w:tcPr>
            <w:tcW w:w="6244" w:type="dxa"/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:rsidR="0038688A" w:rsidRPr="00241429" w:rsidRDefault="0038688A" w:rsidP="00F449B5">
            <w:pPr>
              <w:pStyle w:val="Tabletext"/>
              <w:spacing w:before="60" w:after="60"/>
            </w:pPr>
            <w:r w:rsidRPr="00241429">
              <w:t>I’m ready to be fully present today at work—good to go!</w:t>
            </w:r>
          </w:p>
        </w:tc>
        <w:tc>
          <w:tcPr>
            <w:tcW w:w="3224" w:type="dxa"/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:rsidR="0038688A" w:rsidRPr="00241429" w:rsidRDefault="0038688A" w:rsidP="00F449B5">
            <w:pPr>
              <w:pStyle w:val="Tabletext"/>
            </w:pPr>
          </w:p>
        </w:tc>
      </w:tr>
      <w:tr w:rsidR="0038688A" w:rsidRPr="00241429" w:rsidTr="00F449B5">
        <w:tc>
          <w:tcPr>
            <w:tcW w:w="6244" w:type="dxa"/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:rsidR="0038688A" w:rsidRPr="00241429" w:rsidRDefault="0038688A" w:rsidP="00F449B5">
            <w:pPr>
              <w:pStyle w:val="Tabletext"/>
              <w:spacing w:before="60" w:after="60"/>
            </w:pPr>
            <w:r w:rsidRPr="00241429">
              <w:t>I am not distracted by thoughts and feelings about things outside work</w:t>
            </w:r>
          </w:p>
        </w:tc>
        <w:tc>
          <w:tcPr>
            <w:tcW w:w="3224" w:type="dxa"/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:rsidR="0038688A" w:rsidRPr="00241429" w:rsidRDefault="0038688A" w:rsidP="00F449B5">
            <w:pPr>
              <w:pStyle w:val="Tabletext"/>
            </w:pPr>
          </w:p>
        </w:tc>
      </w:tr>
      <w:tr w:rsidR="0038688A" w:rsidRPr="00241429" w:rsidTr="00F449B5">
        <w:tc>
          <w:tcPr>
            <w:tcW w:w="6244" w:type="dxa"/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:rsidR="0038688A" w:rsidRPr="00241429" w:rsidRDefault="0038688A" w:rsidP="00F449B5">
            <w:pPr>
              <w:pStyle w:val="Tabletext"/>
              <w:spacing w:before="60" w:after="60"/>
            </w:pPr>
            <w:r w:rsidRPr="00241429">
              <w:t>I am open to learning and new experiences</w:t>
            </w:r>
          </w:p>
        </w:tc>
        <w:tc>
          <w:tcPr>
            <w:tcW w:w="3224" w:type="dxa"/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:rsidR="0038688A" w:rsidRPr="00241429" w:rsidRDefault="0038688A" w:rsidP="00F449B5">
            <w:pPr>
              <w:pStyle w:val="Tabletext"/>
            </w:pPr>
          </w:p>
        </w:tc>
      </w:tr>
      <w:tr w:rsidR="0038688A" w:rsidRPr="00241429" w:rsidTr="00F449B5">
        <w:tc>
          <w:tcPr>
            <w:tcW w:w="6244" w:type="dxa"/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:rsidR="0038688A" w:rsidRPr="00241429" w:rsidRDefault="0038688A" w:rsidP="00F449B5">
            <w:pPr>
              <w:pStyle w:val="Tabletext"/>
              <w:spacing w:before="60" w:after="60"/>
            </w:pPr>
            <w:r w:rsidRPr="00241429">
              <w:t>I feel physically well</w:t>
            </w:r>
          </w:p>
        </w:tc>
        <w:tc>
          <w:tcPr>
            <w:tcW w:w="3224" w:type="dxa"/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:rsidR="0038688A" w:rsidRPr="00241429" w:rsidRDefault="0038688A" w:rsidP="00F449B5">
            <w:pPr>
              <w:pStyle w:val="Tabletext"/>
            </w:pPr>
          </w:p>
        </w:tc>
      </w:tr>
      <w:tr w:rsidR="0038688A" w:rsidRPr="00241429" w:rsidTr="00F449B5">
        <w:tc>
          <w:tcPr>
            <w:tcW w:w="6244" w:type="dxa"/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:rsidR="0038688A" w:rsidRPr="00241429" w:rsidRDefault="0038688A" w:rsidP="00F449B5">
            <w:pPr>
              <w:pStyle w:val="Tabletext"/>
              <w:spacing w:before="60" w:after="60"/>
            </w:pPr>
            <w:r w:rsidRPr="00241429">
              <w:t>I am not having difficulty concentrating</w:t>
            </w:r>
          </w:p>
        </w:tc>
        <w:tc>
          <w:tcPr>
            <w:tcW w:w="3224" w:type="dxa"/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:rsidR="0038688A" w:rsidRPr="00241429" w:rsidRDefault="0038688A" w:rsidP="00F449B5">
            <w:pPr>
              <w:pStyle w:val="Tabletext"/>
            </w:pPr>
          </w:p>
        </w:tc>
      </w:tr>
      <w:tr w:rsidR="0038688A" w:rsidRPr="00241429" w:rsidTr="00F449B5">
        <w:tc>
          <w:tcPr>
            <w:tcW w:w="6244" w:type="dxa"/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:rsidR="0038688A" w:rsidRPr="00241429" w:rsidRDefault="0038688A" w:rsidP="00F449B5">
            <w:pPr>
              <w:pStyle w:val="Tabletext"/>
              <w:spacing w:before="60" w:after="60"/>
            </w:pPr>
            <w:r w:rsidRPr="00241429">
              <w:t>I feel ready to start my day</w:t>
            </w:r>
          </w:p>
        </w:tc>
        <w:tc>
          <w:tcPr>
            <w:tcW w:w="3224" w:type="dxa"/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:rsidR="0038688A" w:rsidRPr="00241429" w:rsidRDefault="0038688A" w:rsidP="00F449B5">
            <w:pPr>
              <w:pStyle w:val="Tabletext"/>
            </w:pPr>
          </w:p>
        </w:tc>
      </w:tr>
      <w:tr w:rsidR="0038688A" w:rsidRPr="00241429" w:rsidTr="00F449B5">
        <w:tc>
          <w:tcPr>
            <w:tcW w:w="6244" w:type="dxa"/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:rsidR="0038688A" w:rsidRPr="00241429" w:rsidRDefault="0038688A" w:rsidP="00F449B5">
            <w:pPr>
              <w:pStyle w:val="Tabletext"/>
              <w:spacing w:before="60" w:after="60"/>
            </w:pPr>
            <w:r w:rsidRPr="00241429">
              <w:t>I am not feeling overly anxious (high level of emotional arousal, with racing heart rate) but am ‘pumped’ in a good way</w:t>
            </w:r>
          </w:p>
        </w:tc>
        <w:tc>
          <w:tcPr>
            <w:tcW w:w="3224" w:type="dxa"/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:rsidR="0038688A" w:rsidRPr="00241429" w:rsidRDefault="0038688A" w:rsidP="00F449B5">
            <w:pPr>
              <w:pStyle w:val="Tabletext"/>
            </w:pPr>
          </w:p>
        </w:tc>
      </w:tr>
      <w:tr w:rsidR="0038688A" w:rsidRPr="00241429" w:rsidTr="00F449B5">
        <w:tc>
          <w:tcPr>
            <w:tcW w:w="6244" w:type="dxa"/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:rsidR="0038688A" w:rsidRPr="00241429" w:rsidRDefault="0038688A" w:rsidP="00F449B5">
            <w:pPr>
              <w:pStyle w:val="Tabletext"/>
              <w:spacing w:before="60" w:after="60"/>
            </w:pPr>
            <w:r w:rsidRPr="00241429">
              <w:t xml:space="preserve">I am not bringing any emotional baggage to work with me from recent conflict or issue (in the last 24 hours) </w:t>
            </w:r>
          </w:p>
        </w:tc>
        <w:tc>
          <w:tcPr>
            <w:tcW w:w="3224" w:type="dxa"/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:rsidR="0038688A" w:rsidRPr="00241429" w:rsidRDefault="0038688A" w:rsidP="00F449B5">
            <w:pPr>
              <w:pStyle w:val="Tabletext"/>
            </w:pPr>
          </w:p>
        </w:tc>
      </w:tr>
      <w:tr w:rsidR="0038688A" w:rsidRPr="00241429" w:rsidTr="00F449B5">
        <w:tc>
          <w:tcPr>
            <w:tcW w:w="6244" w:type="dxa"/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:rsidR="0038688A" w:rsidRPr="00241429" w:rsidRDefault="0038688A" w:rsidP="00F449B5">
            <w:pPr>
              <w:pStyle w:val="Tabletext"/>
              <w:spacing w:before="60" w:after="60"/>
            </w:pPr>
            <w:r w:rsidRPr="00241429">
              <w:t>I am feeling good about going to work today</w:t>
            </w:r>
          </w:p>
        </w:tc>
        <w:tc>
          <w:tcPr>
            <w:tcW w:w="3224" w:type="dxa"/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:rsidR="0038688A" w:rsidRPr="00241429" w:rsidRDefault="0038688A" w:rsidP="00F449B5">
            <w:pPr>
              <w:pStyle w:val="Tabletext"/>
            </w:pPr>
          </w:p>
        </w:tc>
      </w:tr>
      <w:tr w:rsidR="0038688A" w:rsidRPr="00241429" w:rsidTr="00F449B5">
        <w:tc>
          <w:tcPr>
            <w:tcW w:w="6244" w:type="dxa"/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:rsidR="0038688A" w:rsidRPr="00241429" w:rsidRDefault="0038688A" w:rsidP="00F449B5">
            <w:pPr>
              <w:pStyle w:val="Tabletext"/>
              <w:spacing w:before="60" w:after="60"/>
            </w:pPr>
            <w:r w:rsidRPr="00241429">
              <w:t>I am looking forward to seeing people at work today</w:t>
            </w:r>
          </w:p>
        </w:tc>
        <w:tc>
          <w:tcPr>
            <w:tcW w:w="3224" w:type="dxa"/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:rsidR="0038688A" w:rsidRPr="00241429" w:rsidRDefault="0038688A" w:rsidP="00F449B5">
            <w:pPr>
              <w:pStyle w:val="Tabletext"/>
            </w:pPr>
          </w:p>
        </w:tc>
      </w:tr>
      <w:tr w:rsidR="0038688A" w:rsidRPr="00427038" w:rsidTr="00F449B5">
        <w:tc>
          <w:tcPr>
            <w:tcW w:w="6244" w:type="dxa"/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:rsidR="0038688A" w:rsidRPr="00427038" w:rsidRDefault="0038688A" w:rsidP="00F449B5">
            <w:pPr>
              <w:pStyle w:val="Tabletext"/>
              <w:spacing w:before="60" w:after="60"/>
              <w:jc w:val="right"/>
              <w:rPr>
                <w:b/>
              </w:rPr>
            </w:pPr>
            <w:r w:rsidRPr="00427038">
              <w:rPr>
                <w:b/>
              </w:rPr>
              <w:t>Add up your ratings to give a total score:</w:t>
            </w:r>
          </w:p>
        </w:tc>
        <w:tc>
          <w:tcPr>
            <w:tcW w:w="3224" w:type="dxa"/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:rsidR="0038688A" w:rsidRPr="00427038" w:rsidRDefault="0038688A" w:rsidP="00F449B5">
            <w:pPr>
              <w:pStyle w:val="Tabletext"/>
              <w:jc w:val="center"/>
              <w:rPr>
                <w:b/>
              </w:rPr>
            </w:pPr>
            <w:r w:rsidRPr="00427038">
              <w:rPr>
                <w:b/>
              </w:rPr>
              <w:t>/50</w:t>
            </w:r>
          </w:p>
        </w:tc>
      </w:tr>
    </w:tbl>
    <w:p w:rsidR="00DC5C96" w:rsidRDefault="00DC5C96"/>
    <w:sectPr w:rsidR="00DC5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8A"/>
    <w:rsid w:val="0038688A"/>
    <w:rsid w:val="00725020"/>
    <w:rsid w:val="00BD2816"/>
    <w:rsid w:val="00DC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8A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88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38688A"/>
    <w:pPr>
      <w:spacing w:after="120" w:line="240" w:lineRule="auto"/>
    </w:pPr>
    <w:rPr>
      <w:rFonts w:eastAsiaTheme="minorHAnsi"/>
      <w:sz w:val="24"/>
      <w:szCs w:val="24"/>
    </w:rPr>
  </w:style>
  <w:style w:type="paragraph" w:customStyle="1" w:styleId="Exercise">
    <w:name w:val="Exercise"/>
    <w:basedOn w:val="Normal"/>
    <w:qFormat/>
    <w:rsid w:val="0038688A"/>
    <w:pPr>
      <w:spacing w:after="120"/>
    </w:pPr>
    <w:rPr>
      <w:rFonts w:eastAsiaTheme="minorHAns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8A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88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38688A"/>
    <w:pPr>
      <w:spacing w:after="120" w:line="240" w:lineRule="auto"/>
    </w:pPr>
    <w:rPr>
      <w:rFonts w:eastAsiaTheme="minorHAnsi"/>
      <w:sz w:val="24"/>
      <w:szCs w:val="24"/>
    </w:rPr>
  </w:style>
  <w:style w:type="paragraph" w:customStyle="1" w:styleId="Exercise">
    <w:name w:val="Exercise"/>
    <w:basedOn w:val="Normal"/>
    <w:qFormat/>
    <w:rsid w:val="0038688A"/>
    <w:pPr>
      <w:spacing w:after="120"/>
    </w:pPr>
    <w:rPr>
      <w:rFonts w:eastAsiaTheme="minorHAns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Boulard</dc:creator>
  <cp:lastModifiedBy>Samantha Simpson</cp:lastModifiedBy>
  <cp:revision>2</cp:revision>
  <cp:lastPrinted>2016-02-08T17:30:00Z</cp:lastPrinted>
  <dcterms:created xsi:type="dcterms:W3CDTF">2017-01-16T18:27:00Z</dcterms:created>
  <dcterms:modified xsi:type="dcterms:W3CDTF">2017-01-16T18:27:00Z</dcterms:modified>
</cp:coreProperties>
</file>